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A6909" w14:textId="77777777" w:rsidR="006A0204" w:rsidRDefault="006A0204" w:rsidP="006A0204">
      <w:pPr>
        <w:jc w:val="center"/>
        <w:rPr>
          <w:rFonts w:ascii="Tahoma" w:hAnsi="Tahoma" w:cs="Tahoma"/>
          <w:b/>
          <w:sz w:val="28"/>
        </w:rPr>
      </w:pPr>
      <w:r w:rsidRPr="006A0204">
        <w:rPr>
          <w:rFonts w:ascii="Tahoma" w:hAnsi="Tahoma" w:cs="Tahoma"/>
          <w:b/>
          <w:noProof/>
          <w:sz w:val="28"/>
        </w:rPr>
        <w:drawing>
          <wp:anchor distT="0" distB="0" distL="114300" distR="114300" simplePos="0" relativeHeight="251640832" behindDoc="0" locked="0" layoutInCell="1" allowOverlap="1" wp14:anchorId="1FC134EF" wp14:editId="32F4FA12">
            <wp:simplePos x="0" y="0"/>
            <wp:positionH relativeFrom="margin">
              <wp:posOffset>6781800</wp:posOffset>
            </wp:positionH>
            <wp:positionV relativeFrom="paragraph">
              <wp:posOffset>-278765</wp:posOffset>
            </wp:positionV>
            <wp:extent cx="510540" cy="813947"/>
            <wp:effectExtent l="0" t="0" r="3810" b="5715"/>
            <wp:wrapNone/>
            <wp:docPr id="5"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0540" cy="813947"/>
                    </a:xfrm>
                    <a:prstGeom prst="rect">
                      <a:avLst/>
                    </a:prstGeom>
                    <a:noFill/>
                    <a:extLst/>
                  </pic:spPr>
                </pic:pic>
              </a:graphicData>
            </a:graphic>
            <wp14:sizeRelH relativeFrom="page">
              <wp14:pctWidth>0</wp14:pctWidth>
            </wp14:sizeRelH>
            <wp14:sizeRelV relativeFrom="page">
              <wp14:pctHeight>0</wp14:pctHeight>
            </wp14:sizeRelV>
          </wp:anchor>
        </w:drawing>
      </w:r>
      <w:r w:rsidRPr="006A0204">
        <w:rPr>
          <w:rFonts w:ascii="Tahoma" w:hAnsi="Tahoma" w:cs="Tahoma"/>
          <w:b/>
          <w:sz w:val="28"/>
        </w:rPr>
        <w:t>Keep Growing: Resources for Year 6 Transitioning</w:t>
      </w:r>
    </w:p>
    <w:p w14:paraId="508C48D3" w14:textId="77777777" w:rsidR="00084F51" w:rsidRDefault="006A0204" w:rsidP="006A0204">
      <w:pPr>
        <w:jc w:val="center"/>
        <w:rPr>
          <w:rFonts w:ascii="Tahoma" w:hAnsi="Tahoma" w:cs="Tahoma"/>
          <w:b/>
          <w:sz w:val="28"/>
        </w:rPr>
      </w:pPr>
      <w:r w:rsidRPr="006A0204">
        <w:rPr>
          <w:rFonts w:ascii="Tahoma" w:hAnsi="Tahoma" w:cs="Tahoma"/>
          <w:b/>
          <w:sz w:val="28"/>
        </w:rPr>
        <w:t xml:space="preserve"> to Secondary School</w:t>
      </w:r>
    </w:p>
    <w:tbl>
      <w:tblPr>
        <w:tblStyle w:val="TableGrid"/>
        <w:tblW w:w="9679" w:type="dxa"/>
        <w:tblInd w:w="2132" w:type="dxa"/>
        <w:tblLook w:val="04A0" w:firstRow="1" w:lastRow="0" w:firstColumn="1" w:lastColumn="0" w:noHBand="0" w:noVBand="1"/>
      </w:tblPr>
      <w:tblGrid>
        <w:gridCol w:w="1115"/>
        <w:gridCol w:w="648"/>
        <w:gridCol w:w="963"/>
        <w:gridCol w:w="648"/>
        <w:gridCol w:w="941"/>
        <w:gridCol w:w="649"/>
        <w:gridCol w:w="807"/>
        <w:gridCol w:w="649"/>
        <w:gridCol w:w="778"/>
        <w:gridCol w:w="649"/>
        <w:gridCol w:w="1183"/>
        <w:gridCol w:w="649"/>
      </w:tblGrid>
      <w:tr w:rsidR="006A0204" w14:paraId="6C05393C" w14:textId="77777777" w:rsidTr="00FA4841">
        <w:tc>
          <w:tcPr>
            <w:tcW w:w="1115" w:type="dxa"/>
          </w:tcPr>
          <w:p w14:paraId="30D2963A" w14:textId="77777777" w:rsid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52096" behindDoc="0" locked="0" layoutInCell="1" allowOverlap="1" wp14:anchorId="24093D11" wp14:editId="11786C40">
                  <wp:simplePos x="0" y="0"/>
                  <wp:positionH relativeFrom="margin">
                    <wp:posOffset>156845</wp:posOffset>
                  </wp:positionH>
                  <wp:positionV relativeFrom="paragraph">
                    <wp:posOffset>149860</wp:posOffset>
                  </wp:positionV>
                  <wp:extent cx="200742" cy="320040"/>
                  <wp:effectExtent l="0" t="0" r="8890" b="3810"/>
                  <wp:wrapNone/>
                  <wp:docPr id="22"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Purpose</w:t>
            </w:r>
          </w:p>
          <w:p w14:paraId="19DA052A" w14:textId="77777777" w:rsidR="006A0204" w:rsidRDefault="006A0204" w:rsidP="006A0204">
            <w:pPr>
              <w:rPr>
                <w:rFonts w:ascii="Tahoma" w:hAnsi="Tahoma" w:cs="Tahoma"/>
                <w:b/>
              </w:rPr>
            </w:pPr>
          </w:p>
          <w:p w14:paraId="5C04EAC8" w14:textId="77777777" w:rsidR="006A0204" w:rsidRPr="006A0204" w:rsidRDefault="006A0204" w:rsidP="006A0204">
            <w:pPr>
              <w:rPr>
                <w:rFonts w:ascii="Tahoma" w:hAnsi="Tahoma" w:cs="Tahoma"/>
                <w:b/>
              </w:rPr>
            </w:pPr>
          </w:p>
        </w:tc>
        <w:tc>
          <w:tcPr>
            <w:tcW w:w="648" w:type="dxa"/>
          </w:tcPr>
          <w:p w14:paraId="43AFE248" w14:textId="5A413ADD" w:rsidR="006A0204" w:rsidRPr="006A0204" w:rsidRDefault="00C30A65" w:rsidP="006A0204">
            <w:pPr>
              <w:rPr>
                <w:rFonts w:ascii="Tahoma" w:hAnsi="Tahoma" w:cs="Tahoma"/>
                <w:b/>
              </w:rPr>
            </w:pPr>
            <w:r>
              <w:rPr>
                <w:rFonts w:ascii="Tahoma" w:hAnsi="Tahoma" w:cs="Tahoma"/>
                <w:b/>
              </w:rPr>
              <w:t xml:space="preserve"> </w:t>
            </w:r>
          </w:p>
        </w:tc>
        <w:tc>
          <w:tcPr>
            <w:tcW w:w="963" w:type="dxa"/>
          </w:tcPr>
          <w:p w14:paraId="4D88C603"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58240" behindDoc="0" locked="0" layoutInCell="1" allowOverlap="1" wp14:anchorId="53DD9A22" wp14:editId="776EDDBE">
                  <wp:simplePos x="0" y="0"/>
                  <wp:positionH relativeFrom="margin">
                    <wp:posOffset>122555</wp:posOffset>
                  </wp:positionH>
                  <wp:positionV relativeFrom="paragraph">
                    <wp:posOffset>146050</wp:posOffset>
                  </wp:positionV>
                  <wp:extent cx="200742" cy="320040"/>
                  <wp:effectExtent l="0" t="0" r="8890" b="3810"/>
                  <wp:wrapNone/>
                  <wp:docPr id="23"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People</w:t>
            </w:r>
          </w:p>
        </w:tc>
        <w:tc>
          <w:tcPr>
            <w:tcW w:w="648" w:type="dxa"/>
          </w:tcPr>
          <w:p w14:paraId="13214379" w14:textId="670231E6" w:rsidR="006A0204" w:rsidRPr="006A0204" w:rsidRDefault="005C6C1D" w:rsidP="005C6C1D">
            <w:pPr>
              <w:jc w:val="center"/>
              <w:rPr>
                <w:rFonts w:ascii="Tahoma" w:hAnsi="Tahoma" w:cs="Tahoma"/>
                <w:b/>
              </w:rPr>
            </w:pPr>
            <w:r>
              <w:rPr>
                <w:rFonts w:ascii="Tahoma" w:hAnsi="Tahoma" w:cs="Tahoma"/>
                <w:b/>
              </w:rPr>
              <w:t>X</w:t>
            </w:r>
          </w:p>
        </w:tc>
        <w:tc>
          <w:tcPr>
            <w:tcW w:w="941" w:type="dxa"/>
          </w:tcPr>
          <w:p w14:paraId="7E263F63"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64384" behindDoc="0" locked="0" layoutInCell="1" allowOverlap="1" wp14:anchorId="733DC898" wp14:editId="244551C0">
                  <wp:simplePos x="0" y="0"/>
                  <wp:positionH relativeFrom="margin">
                    <wp:posOffset>135890</wp:posOffset>
                  </wp:positionH>
                  <wp:positionV relativeFrom="paragraph">
                    <wp:posOffset>153801</wp:posOffset>
                  </wp:positionV>
                  <wp:extent cx="200742" cy="320040"/>
                  <wp:effectExtent l="0" t="0" r="8890" b="3810"/>
                  <wp:wrapNone/>
                  <wp:docPr id="24"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Prayer</w:t>
            </w:r>
          </w:p>
        </w:tc>
        <w:tc>
          <w:tcPr>
            <w:tcW w:w="649" w:type="dxa"/>
          </w:tcPr>
          <w:p w14:paraId="1C5AAF47" w14:textId="3510732A" w:rsidR="006A0204" w:rsidRPr="006A0204" w:rsidRDefault="006A0204" w:rsidP="00E76994">
            <w:pPr>
              <w:jc w:val="center"/>
              <w:rPr>
                <w:rFonts w:ascii="Tahoma" w:hAnsi="Tahoma" w:cs="Tahoma"/>
                <w:b/>
              </w:rPr>
            </w:pPr>
          </w:p>
        </w:tc>
        <w:tc>
          <w:tcPr>
            <w:tcW w:w="807" w:type="dxa"/>
          </w:tcPr>
          <w:p w14:paraId="5E030970"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69504" behindDoc="0" locked="0" layoutInCell="1" allowOverlap="1" wp14:anchorId="125E0733" wp14:editId="3C46D7D7">
                  <wp:simplePos x="0" y="0"/>
                  <wp:positionH relativeFrom="margin">
                    <wp:posOffset>86360</wp:posOffset>
                  </wp:positionH>
                  <wp:positionV relativeFrom="paragraph">
                    <wp:posOffset>153801</wp:posOffset>
                  </wp:positionV>
                  <wp:extent cx="200742" cy="320040"/>
                  <wp:effectExtent l="0" t="0" r="8890" b="3810"/>
                  <wp:wrapNone/>
                  <wp:docPr id="25"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Place</w:t>
            </w:r>
          </w:p>
        </w:tc>
        <w:tc>
          <w:tcPr>
            <w:tcW w:w="649" w:type="dxa"/>
          </w:tcPr>
          <w:p w14:paraId="358DF4F1" w14:textId="77777777" w:rsidR="006A0204" w:rsidRPr="006A0204" w:rsidRDefault="006A0204" w:rsidP="006A0204">
            <w:pPr>
              <w:rPr>
                <w:rFonts w:ascii="Tahoma" w:hAnsi="Tahoma" w:cs="Tahoma"/>
                <w:b/>
              </w:rPr>
            </w:pPr>
          </w:p>
        </w:tc>
        <w:tc>
          <w:tcPr>
            <w:tcW w:w="778" w:type="dxa"/>
          </w:tcPr>
          <w:p w14:paraId="21FA8091"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73600" behindDoc="0" locked="0" layoutInCell="1" allowOverlap="1" wp14:anchorId="04D3224F" wp14:editId="32D7E3F4">
                  <wp:simplePos x="0" y="0"/>
                  <wp:positionH relativeFrom="margin">
                    <wp:posOffset>68580</wp:posOffset>
                  </wp:positionH>
                  <wp:positionV relativeFrom="paragraph">
                    <wp:posOffset>153670</wp:posOffset>
                  </wp:positionV>
                  <wp:extent cx="200742" cy="320040"/>
                  <wp:effectExtent l="0" t="0" r="8890" b="3810"/>
                  <wp:wrapNone/>
                  <wp:docPr id="26"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Plan</w:t>
            </w:r>
          </w:p>
        </w:tc>
        <w:tc>
          <w:tcPr>
            <w:tcW w:w="649" w:type="dxa"/>
          </w:tcPr>
          <w:p w14:paraId="22230B4D" w14:textId="77777777" w:rsidR="006A0204" w:rsidRPr="006A0204" w:rsidRDefault="006A0204" w:rsidP="006A0204">
            <w:pPr>
              <w:rPr>
                <w:rFonts w:ascii="Tahoma" w:hAnsi="Tahoma" w:cs="Tahoma"/>
                <w:b/>
              </w:rPr>
            </w:pPr>
          </w:p>
        </w:tc>
        <w:tc>
          <w:tcPr>
            <w:tcW w:w="1183" w:type="dxa"/>
          </w:tcPr>
          <w:p w14:paraId="35754D88"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78720" behindDoc="0" locked="0" layoutInCell="1" allowOverlap="1" wp14:anchorId="253155D1" wp14:editId="70B60A11">
                  <wp:simplePos x="0" y="0"/>
                  <wp:positionH relativeFrom="margin">
                    <wp:posOffset>221615</wp:posOffset>
                  </wp:positionH>
                  <wp:positionV relativeFrom="paragraph">
                    <wp:posOffset>176530</wp:posOffset>
                  </wp:positionV>
                  <wp:extent cx="200742" cy="320040"/>
                  <wp:effectExtent l="0" t="0" r="8890" b="3810"/>
                  <wp:wrapNone/>
                  <wp:docPr id="27"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Progress</w:t>
            </w:r>
          </w:p>
        </w:tc>
        <w:tc>
          <w:tcPr>
            <w:tcW w:w="649" w:type="dxa"/>
          </w:tcPr>
          <w:p w14:paraId="702C3BF6" w14:textId="77777777" w:rsidR="006A0204" w:rsidRPr="006A0204" w:rsidRDefault="006A0204" w:rsidP="006A0204">
            <w:pPr>
              <w:rPr>
                <w:rFonts w:ascii="Tahoma" w:hAnsi="Tahoma" w:cs="Tahoma"/>
                <w:b/>
              </w:rPr>
            </w:pPr>
          </w:p>
        </w:tc>
      </w:tr>
    </w:tbl>
    <w:p w14:paraId="1F71B027" w14:textId="1501416A" w:rsidR="006A0204" w:rsidRDefault="00AF2153" w:rsidP="00154D32">
      <w:pPr>
        <w:jc w:val="center"/>
        <w:rPr>
          <w:rFonts w:ascii="Tahoma" w:hAnsi="Tahoma" w:cs="Tahoma"/>
          <w:b/>
          <w:sz w:val="28"/>
        </w:rPr>
      </w:pPr>
      <w:r w:rsidRPr="00C30A65">
        <w:rPr>
          <w:rFonts w:ascii="Tahoma" w:hAnsi="Tahoma" w:cs="Tahoma"/>
          <w:b/>
          <w:noProof/>
          <w:sz w:val="28"/>
        </w:rPr>
        <mc:AlternateContent>
          <mc:Choice Requires="wps">
            <w:drawing>
              <wp:anchor distT="45720" distB="45720" distL="114300" distR="114300" simplePos="0" relativeHeight="251660800" behindDoc="0" locked="0" layoutInCell="1" allowOverlap="1" wp14:anchorId="6047CD94" wp14:editId="7FCBD5C0">
                <wp:simplePos x="0" y="0"/>
                <wp:positionH relativeFrom="column">
                  <wp:posOffset>-312420</wp:posOffset>
                </wp:positionH>
                <wp:positionV relativeFrom="paragraph">
                  <wp:posOffset>342265</wp:posOffset>
                </wp:positionV>
                <wp:extent cx="226314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1404620"/>
                        </a:xfrm>
                        <a:prstGeom prst="rect">
                          <a:avLst/>
                        </a:prstGeom>
                        <a:solidFill>
                          <a:srgbClr val="FFFFFF"/>
                        </a:solidFill>
                        <a:ln w="9525">
                          <a:noFill/>
                          <a:miter lim="800000"/>
                          <a:headEnd/>
                          <a:tailEnd/>
                        </a:ln>
                      </wps:spPr>
                      <wps:txbx>
                        <w:txbxContent>
                          <w:p w14:paraId="7D62FC8A" w14:textId="75D2E9C9" w:rsidR="00C30A65" w:rsidRPr="00C30A65" w:rsidRDefault="005C6C1D">
                            <w:pPr>
                              <w:rPr>
                                <w:rFonts w:ascii="Tahoma" w:hAnsi="Tahoma" w:cs="Tahoma"/>
                              </w:rPr>
                            </w:pPr>
                            <w:r>
                              <w:rPr>
                                <w:rFonts w:ascii="Tahoma" w:hAnsi="Tahoma" w:cs="Tahoma"/>
                              </w:rPr>
                              <w:t>You aren’t supposed to do life by yourself, or even surrounded by people from just one age group. People from different generations can really help you and share their wisdom. Who are they and what can they help you with in your spiritual life and growth?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47CD94" id="_x0000_t202" coordsize="21600,21600" o:spt="202" path="m,l,21600r21600,l21600,xe">
                <v:stroke joinstyle="miter"/>
                <v:path gradientshapeok="t" o:connecttype="rect"/>
              </v:shapetype>
              <v:shape id="Text Box 2" o:spid="_x0000_s1026" type="#_x0000_t202" style="position:absolute;left:0;text-align:left;margin-left:-24.6pt;margin-top:26.95pt;width:178.2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" stroked="f">
                <v:textbox style="mso-fit-shape-to-text:t">
                  <w:txbxContent>
                    <w:p w14:paraId="7D62FC8A" w14:textId="75D2E9C9" w:rsidR="00C30A65" w:rsidRPr="00C30A65" w:rsidRDefault="005C6C1D">
                      <w:pPr>
                        <w:rPr>
                          <w:rFonts w:ascii="Tahoma" w:hAnsi="Tahoma" w:cs="Tahoma"/>
                        </w:rPr>
                      </w:pPr>
                      <w:r>
                        <w:rPr>
                          <w:rFonts w:ascii="Tahoma" w:hAnsi="Tahoma" w:cs="Tahoma"/>
                        </w:rPr>
                        <w:t>You aren’t supposed to do life by yourself, or even surrounded by people from just one age group. People from different generations can really help you and share their wisdom. Who are they and what can they help you with in your spiritual life and growth?</w:t>
                      </w:r>
                    </w:p>
                  </w:txbxContent>
                </v:textbox>
              </v:shape>
            </w:pict>
          </mc:Fallback>
        </mc:AlternateContent>
      </w:r>
      <w:r w:rsidR="00154D32">
        <w:rPr>
          <w:rFonts w:ascii="Tahoma" w:hAnsi="Tahoma" w:cs="Tahoma"/>
          <w:b/>
          <w:sz w:val="28"/>
        </w:rPr>
        <w:t xml:space="preserve">My </w:t>
      </w:r>
      <w:bookmarkStart w:id="0" w:name="_GoBack"/>
      <w:bookmarkEnd w:id="0"/>
      <w:r w:rsidR="00154D32">
        <w:rPr>
          <w:rFonts w:ascii="Tahoma" w:hAnsi="Tahoma" w:cs="Tahoma"/>
          <w:b/>
          <w:sz w:val="28"/>
        </w:rPr>
        <w:t>People: Intergenerational Help</w:t>
      </w:r>
    </w:p>
    <w:p w14:paraId="504D2AE6" w14:textId="54FC5947" w:rsidR="00901C14" w:rsidRPr="00E76994" w:rsidRDefault="00AF2153" w:rsidP="00C30A65">
      <w:pPr>
        <w:jc w:val="center"/>
        <w:rPr>
          <w:rFonts w:ascii="Tahoma" w:hAnsi="Tahoma" w:cs="Tahoma"/>
          <w:b/>
          <w:sz w:val="28"/>
        </w:rPr>
      </w:pPr>
      <w:r w:rsidRPr="00C30A65">
        <w:rPr>
          <w:rFonts w:ascii="Tahoma" w:hAnsi="Tahoma" w:cs="Tahoma"/>
          <w:b/>
          <w:noProof/>
          <w:sz w:val="28"/>
        </w:rPr>
        <mc:AlternateContent>
          <mc:Choice Requires="wps">
            <w:drawing>
              <wp:anchor distT="45720" distB="45720" distL="114300" distR="114300" simplePos="0" relativeHeight="251663872" behindDoc="0" locked="0" layoutInCell="1" allowOverlap="1" wp14:anchorId="7795D1E3" wp14:editId="2F9D3A94">
                <wp:simplePos x="0" y="0"/>
                <wp:positionH relativeFrom="column">
                  <wp:posOffset>6949440</wp:posOffset>
                </wp:positionH>
                <wp:positionV relativeFrom="paragraph">
                  <wp:posOffset>9525</wp:posOffset>
                </wp:positionV>
                <wp:extent cx="2263140" cy="1404620"/>
                <wp:effectExtent l="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1404620"/>
                        </a:xfrm>
                        <a:prstGeom prst="rect">
                          <a:avLst/>
                        </a:prstGeom>
                        <a:solidFill>
                          <a:srgbClr val="FFFFFF"/>
                        </a:solidFill>
                        <a:ln w="9525">
                          <a:noFill/>
                          <a:miter lim="800000"/>
                          <a:headEnd/>
                          <a:tailEnd/>
                        </a:ln>
                      </wps:spPr>
                      <wps:txbx>
                        <w:txbxContent>
                          <w:p w14:paraId="0E90C2C1" w14:textId="25A36804" w:rsidR="00AF2153" w:rsidRPr="00C30A65" w:rsidRDefault="00AF2153" w:rsidP="00AF2153">
                            <w:pPr>
                              <w:rPr>
                                <w:rFonts w:ascii="Tahoma" w:hAnsi="Tahoma" w:cs="Tahoma"/>
                              </w:rPr>
                            </w:pPr>
                            <w:r>
                              <w:rPr>
                                <w:rFonts w:ascii="Tahoma" w:hAnsi="Tahoma" w:cs="Tahoma"/>
                              </w:rPr>
                              <w:t>Draw a person in each age bracket who you respect as wise and caring and think about what they might help you with so that you keep growing! Write those things down so you can come back to this resource when you need some help.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95D1E3" id="_x0000_s1027" type="#_x0000_t202" style="position:absolute;left:0;text-align:left;margin-left:547.2pt;margin-top:.75pt;width:178.2pt;height:110.6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" stroked="f">
                <v:textbox style="mso-fit-shape-to-text:t">
                  <w:txbxContent>
                    <w:p w14:paraId="0E90C2C1" w14:textId="25A36804" w:rsidR="00AF2153" w:rsidRPr="00C30A65" w:rsidRDefault="00AF2153" w:rsidP="00AF2153">
                      <w:pPr>
                        <w:rPr>
                          <w:rFonts w:ascii="Tahoma" w:hAnsi="Tahoma" w:cs="Tahoma"/>
                        </w:rPr>
                      </w:pPr>
                      <w:r>
                        <w:rPr>
                          <w:rFonts w:ascii="Tahoma" w:hAnsi="Tahoma" w:cs="Tahoma"/>
                        </w:rPr>
                        <w:t>Draw a person in each age bracket who you respect as wise and caring and think about what they might help you with so that you keep growing! Write those things down so you can come back to this resource when you need some help.</w:t>
                      </w:r>
                    </w:p>
                  </w:txbxContent>
                </v:textbox>
              </v:shape>
            </w:pict>
          </mc:Fallback>
        </mc:AlternateContent>
      </w:r>
      <w:r w:rsidR="005C6C1D" w:rsidRPr="005C6C1D">
        <w:rPr>
          <w:rFonts w:ascii="Tahoma" w:hAnsi="Tahoma" w:cs="Tahoma"/>
          <w:b/>
          <w:noProof/>
          <w:sz w:val="28"/>
        </w:rPr>
        <w:drawing>
          <wp:inline distT="0" distB="0" distL="0" distR="0" wp14:anchorId="18A6351F" wp14:editId="7E9F9E3F">
            <wp:extent cx="4873364" cy="1665605"/>
            <wp:effectExtent l="0" t="0" r="3810" b="0"/>
            <wp:docPr id="4098" name="Picture 2" descr="Resolving the Intergenerational Divide - UKCBC News Post">
              <a:extLst xmlns:a="http://schemas.openxmlformats.org/drawingml/2006/main">
                <a:ext uri="{FF2B5EF4-FFF2-40B4-BE49-F238E27FC236}">
                  <a16:creationId xmlns:a16="http://schemas.microsoft.com/office/drawing/2014/main" id="{A507C941-D99D-4DAE-A721-BD53C9957E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Resolving the Intergenerational Divide - UKCBC News Post">
                      <a:extLst>
                        <a:ext uri="{FF2B5EF4-FFF2-40B4-BE49-F238E27FC236}">
                          <a16:creationId xmlns:a16="http://schemas.microsoft.com/office/drawing/2014/main" id="{A507C941-D99D-4DAE-A721-BD53C9957EB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8574" cy="1681057"/>
                    </a:xfrm>
                    <a:prstGeom prst="rect">
                      <a:avLst/>
                    </a:prstGeom>
                    <a:noFill/>
                    <a:extLst/>
                  </pic:spPr>
                </pic:pic>
              </a:graphicData>
            </a:graphic>
          </wp:inline>
        </w:drawing>
      </w:r>
    </w:p>
    <w:tbl>
      <w:tblPr>
        <w:tblStyle w:val="TableGrid"/>
        <w:tblW w:w="0" w:type="auto"/>
        <w:tblLook w:val="04A0" w:firstRow="1" w:lastRow="0" w:firstColumn="1" w:lastColumn="0" w:noHBand="0" w:noVBand="1"/>
      </w:tblPr>
      <w:tblGrid>
        <w:gridCol w:w="3487"/>
        <w:gridCol w:w="3487"/>
        <w:gridCol w:w="3487"/>
        <w:gridCol w:w="3487"/>
      </w:tblGrid>
      <w:tr w:rsidR="00AF2153" w14:paraId="6269E764" w14:textId="77777777" w:rsidTr="00AF2153">
        <w:tc>
          <w:tcPr>
            <w:tcW w:w="3487" w:type="dxa"/>
          </w:tcPr>
          <w:p w14:paraId="446C9564" w14:textId="77777777" w:rsidR="00AF2153" w:rsidRDefault="00AF2153" w:rsidP="00901C14">
            <w:pPr>
              <w:rPr>
                <w:rFonts w:ascii="Tahoma" w:hAnsi="Tahoma" w:cs="Tahoma"/>
                <w:sz w:val="28"/>
              </w:rPr>
            </w:pPr>
          </w:p>
          <w:p w14:paraId="234D28C5" w14:textId="77777777" w:rsidR="00AF2153" w:rsidRDefault="00AF2153" w:rsidP="00901C14">
            <w:pPr>
              <w:rPr>
                <w:rFonts w:ascii="Tahoma" w:hAnsi="Tahoma" w:cs="Tahoma"/>
                <w:sz w:val="28"/>
              </w:rPr>
            </w:pPr>
          </w:p>
          <w:p w14:paraId="47EE4704" w14:textId="77777777" w:rsidR="00AF2153" w:rsidRDefault="00AF2153" w:rsidP="00901C14">
            <w:pPr>
              <w:rPr>
                <w:rFonts w:ascii="Tahoma" w:hAnsi="Tahoma" w:cs="Tahoma"/>
                <w:sz w:val="28"/>
              </w:rPr>
            </w:pPr>
          </w:p>
          <w:p w14:paraId="4BF23064" w14:textId="232C1423" w:rsidR="00AF2153" w:rsidRDefault="00AF2153" w:rsidP="00901C14">
            <w:pPr>
              <w:rPr>
                <w:rFonts w:ascii="Tahoma" w:hAnsi="Tahoma" w:cs="Tahoma"/>
                <w:sz w:val="28"/>
              </w:rPr>
            </w:pPr>
          </w:p>
          <w:p w14:paraId="6D0D5090" w14:textId="32D899F3" w:rsidR="00AF2153" w:rsidRDefault="00AF2153" w:rsidP="00901C14">
            <w:pPr>
              <w:rPr>
                <w:rFonts w:ascii="Tahoma" w:hAnsi="Tahoma" w:cs="Tahoma"/>
                <w:sz w:val="28"/>
              </w:rPr>
            </w:pPr>
          </w:p>
          <w:p w14:paraId="3A96E003" w14:textId="491C99AC" w:rsidR="00AF2153" w:rsidRDefault="00AF2153" w:rsidP="00901C14">
            <w:pPr>
              <w:rPr>
                <w:rFonts w:ascii="Tahoma" w:hAnsi="Tahoma" w:cs="Tahoma"/>
                <w:sz w:val="28"/>
              </w:rPr>
            </w:pPr>
          </w:p>
          <w:p w14:paraId="6940395E" w14:textId="5FE5BBD7" w:rsidR="00AF2153" w:rsidRDefault="00AF2153" w:rsidP="00901C14">
            <w:pPr>
              <w:rPr>
                <w:rFonts w:ascii="Tahoma" w:hAnsi="Tahoma" w:cs="Tahoma"/>
                <w:sz w:val="28"/>
              </w:rPr>
            </w:pPr>
          </w:p>
          <w:p w14:paraId="0B640824" w14:textId="1799092C" w:rsidR="00AF2153" w:rsidRDefault="00AF2153" w:rsidP="00901C14">
            <w:pPr>
              <w:rPr>
                <w:rFonts w:ascii="Tahoma" w:hAnsi="Tahoma" w:cs="Tahoma"/>
                <w:sz w:val="28"/>
              </w:rPr>
            </w:pPr>
          </w:p>
          <w:p w14:paraId="6501AA62" w14:textId="0BF263CC" w:rsidR="00AF2153" w:rsidRDefault="00AF2153" w:rsidP="00901C14">
            <w:pPr>
              <w:rPr>
                <w:rFonts w:ascii="Tahoma" w:hAnsi="Tahoma" w:cs="Tahoma"/>
                <w:sz w:val="28"/>
              </w:rPr>
            </w:pPr>
          </w:p>
          <w:p w14:paraId="57349C5D" w14:textId="1B2740EB" w:rsidR="00AF2153" w:rsidRDefault="00AF2153" w:rsidP="00901C14">
            <w:pPr>
              <w:rPr>
                <w:rFonts w:ascii="Tahoma" w:hAnsi="Tahoma" w:cs="Tahoma"/>
                <w:sz w:val="28"/>
              </w:rPr>
            </w:pPr>
          </w:p>
        </w:tc>
        <w:tc>
          <w:tcPr>
            <w:tcW w:w="3487" w:type="dxa"/>
          </w:tcPr>
          <w:p w14:paraId="185F8D28" w14:textId="77777777" w:rsidR="00AF2153" w:rsidRDefault="00AF2153" w:rsidP="00901C14">
            <w:pPr>
              <w:rPr>
                <w:rFonts w:ascii="Tahoma" w:hAnsi="Tahoma" w:cs="Tahoma"/>
                <w:sz w:val="28"/>
              </w:rPr>
            </w:pPr>
          </w:p>
        </w:tc>
        <w:tc>
          <w:tcPr>
            <w:tcW w:w="3487" w:type="dxa"/>
          </w:tcPr>
          <w:p w14:paraId="24B6E431" w14:textId="77777777" w:rsidR="00AF2153" w:rsidRDefault="00AF2153" w:rsidP="00901C14">
            <w:pPr>
              <w:rPr>
                <w:rFonts w:ascii="Tahoma" w:hAnsi="Tahoma" w:cs="Tahoma"/>
                <w:sz w:val="28"/>
              </w:rPr>
            </w:pPr>
          </w:p>
        </w:tc>
        <w:tc>
          <w:tcPr>
            <w:tcW w:w="3487" w:type="dxa"/>
          </w:tcPr>
          <w:p w14:paraId="175CE92B" w14:textId="77777777" w:rsidR="00AF2153" w:rsidRDefault="00AF2153" w:rsidP="00901C14">
            <w:pPr>
              <w:rPr>
                <w:rFonts w:ascii="Tahoma" w:hAnsi="Tahoma" w:cs="Tahoma"/>
                <w:sz w:val="28"/>
              </w:rPr>
            </w:pPr>
          </w:p>
        </w:tc>
      </w:tr>
      <w:tr w:rsidR="00AF2153" w14:paraId="73E49A91" w14:textId="77777777" w:rsidTr="00AF2153">
        <w:tc>
          <w:tcPr>
            <w:tcW w:w="3487" w:type="dxa"/>
          </w:tcPr>
          <w:p w14:paraId="13DEE031" w14:textId="3C0B0B2F" w:rsidR="00AF2153" w:rsidRDefault="00AF2153" w:rsidP="00AF2153">
            <w:pPr>
              <w:jc w:val="center"/>
              <w:rPr>
                <w:rFonts w:ascii="Tahoma" w:hAnsi="Tahoma" w:cs="Tahoma"/>
                <w:sz w:val="28"/>
              </w:rPr>
            </w:pPr>
            <w:r>
              <w:rPr>
                <w:rFonts w:ascii="Tahoma" w:hAnsi="Tahoma" w:cs="Tahoma"/>
                <w:sz w:val="28"/>
              </w:rPr>
              <w:t>Age 11-18</w:t>
            </w:r>
          </w:p>
        </w:tc>
        <w:tc>
          <w:tcPr>
            <w:tcW w:w="3487" w:type="dxa"/>
          </w:tcPr>
          <w:p w14:paraId="684B6AC0" w14:textId="6DA197D8" w:rsidR="00AF2153" w:rsidRDefault="00AF2153" w:rsidP="00AF2153">
            <w:pPr>
              <w:jc w:val="center"/>
              <w:rPr>
                <w:rFonts w:ascii="Tahoma" w:hAnsi="Tahoma" w:cs="Tahoma"/>
                <w:sz w:val="28"/>
              </w:rPr>
            </w:pPr>
            <w:r>
              <w:rPr>
                <w:rFonts w:ascii="Tahoma" w:hAnsi="Tahoma" w:cs="Tahoma"/>
                <w:sz w:val="28"/>
              </w:rPr>
              <w:t>Age 19-40</w:t>
            </w:r>
          </w:p>
        </w:tc>
        <w:tc>
          <w:tcPr>
            <w:tcW w:w="3487" w:type="dxa"/>
          </w:tcPr>
          <w:p w14:paraId="304B355F" w14:textId="1E3FF467" w:rsidR="00AF2153" w:rsidRDefault="00AF2153" w:rsidP="00AF2153">
            <w:pPr>
              <w:jc w:val="center"/>
              <w:rPr>
                <w:rFonts w:ascii="Tahoma" w:hAnsi="Tahoma" w:cs="Tahoma"/>
                <w:sz w:val="28"/>
              </w:rPr>
            </w:pPr>
            <w:r>
              <w:rPr>
                <w:rFonts w:ascii="Tahoma" w:hAnsi="Tahoma" w:cs="Tahoma"/>
                <w:sz w:val="28"/>
              </w:rPr>
              <w:t>Age 41-65</w:t>
            </w:r>
          </w:p>
        </w:tc>
        <w:tc>
          <w:tcPr>
            <w:tcW w:w="3487" w:type="dxa"/>
          </w:tcPr>
          <w:p w14:paraId="504B4D62" w14:textId="1AA76721" w:rsidR="00AF2153" w:rsidRDefault="00AF2153" w:rsidP="00AF2153">
            <w:pPr>
              <w:jc w:val="center"/>
              <w:rPr>
                <w:rFonts w:ascii="Tahoma" w:hAnsi="Tahoma" w:cs="Tahoma"/>
                <w:sz w:val="28"/>
              </w:rPr>
            </w:pPr>
            <w:r>
              <w:rPr>
                <w:rFonts w:ascii="Tahoma" w:hAnsi="Tahoma" w:cs="Tahoma"/>
                <w:sz w:val="28"/>
              </w:rPr>
              <w:t>Age 66-100+</w:t>
            </w:r>
          </w:p>
        </w:tc>
      </w:tr>
    </w:tbl>
    <w:p w14:paraId="3C63F9DA" w14:textId="7D274C82" w:rsidR="006A0204" w:rsidRPr="00901C14" w:rsidRDefault="006A0204" w:rsidP="00901C14">
      <w:pPr>
        <w:rPr>
          <w:rFonts w:ascii="Tahoma" w:hAnsi="Tahoma" w:cs="Tahoma"/>
          <w:sz w:val="28"/>
        </w:rPr>
      </w:pPr>
    </w:p>
    <w:sectPr w:rsidR="006A0204" w:rsidRPr="00901C14" w:rsidSect="00901C14">
      <w:headerReference w:type="default" r:id="rId12"/>
      <w:footerReference w:type="default" r:id="rId13"/>
      <w:pgSz w:w="16838" w:h="11906" w:orient="landscape"/>
      <w:pgMar w:top="1440" w:right="1440" w:bottom="709" w:left="1440" w:header="284" w:footer="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4EE3C" w14:textId="77777777" w:rsidR="006A0204" w:rsidRDefault="006A0204" w:rsidP="006A0204">
      <w:pPr>
        <w:spacing w:after="0" w:line="240" w:lineRule="auto"/>
      </w:pPr>
      <w:r>
        <w:separator/>
      </w:r>
    </w:p>
  </w:endnote>
  <w:endnote w:type="continuationSeparator" w:id="0">
    <w:p w14:paraId="12DA625D" w14:textId="77777777" w:rsidR="006A0204" w:rsidRDefault="006A0204" w:rsidP="006A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68495" w14:textId="77777777" w:rsidR="00FA4841" w:rsidRPr="00901C14" w:rsidRDefault="00901C14">
    <w:pPr>
      <w:pStyle w:val="Footer"/>
      <w:rPr>
        <w:rFonts w:ascii="Tahoma" w:hAnsi="Tahoma" w:cs="Tahoma"/>
        <w:sz w:val="20"/>
      </w:rPr>
    </w:pPr>
    <w:r w:rsidRPr="00901C14">
      <w:rPr>
        <w:rFonts w:ascii="Tahoma" w:hAnsi="Tahoma" w:cs="Tahoma"/>
        <w:sz w:val="20"/>
      </w:rPr>
      <w:t xml:space="preserve">Coventry DBE </w:t>
    </w:r>
    <w:proofErr w:type="spellStart"/>
    <w:r w:rsidR="00FA4841" w:rsidRPr="00901C14">
      <w:rPr>
        <w:rFonts w:ascii="Tahoma" w:hAnsi="Tahoma" w:cs="Tahoma"/>
        <w:sz w:val="20"/>
      </w:rPr>
      <w:t>Faith@Home</w:t>
    </w:r>
    <w:proofErr w:type="spellEnd"/>
    <w:r w:rsidR="00FA4841" w:rsidRPr="00901C14">
      <w:rPr>
        <w:rFonts w:ascii="Tahoma" w:hAnsi="Tahoma" w:cs="Tahoma"/>
        <w:sz w:val="20"/>
      </w:rPr>
      <w:t xml:space="preserve"> Network </w:t>
    </w:r>
    <w:r w:rsidRPr="00901C14">
      <w:rPr>
        <w:rFonts w:ascii="Tahoma" w:hAnsi="Tahoma" w:cs="Tahoma"/>
        <w:sz w:val="20"/>
      </w:rPr>
      <w:t>Group 2021</w:t>
    </w:r>
  </w:p>
  <w:p w14:paraId="3CB903B3" w14:textId="77777777" w:rsidR="00FA4841" w:rsidRDefault="00FA4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D1189" w14:textId="77777777" w:rsidR="006A0204" w:rsidRDefault="006A0204" w:rsidP="006A0204">
      <w:pPr>
        <w:spacing w:after="0" w:line="240" w:lineRule="auto"/>
      </w:pPr>
      <w:r>
        <w:separator/>
      </w:r>
    </w:p>
  </w:footnote>
  <w:footnote w:type="continuationSeparator" w:id="0">
    <w:p w14:paraId="028B13E0" w14:textId="77777777" w:rsidR="006A0204" w:rsidRDefault="006A0204" w:rsidP="006A0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EDDF9" w14:textId="77777777" w:rsidR="006A0204" w:rsidRDefault="006A0204" w:rsidP="006A0204">
    <w:pPr>
      <w:pStyle w:val="Header"/>
      <w:jc w:val="center"/>
    </w:pPr>
    <w:r>
      <w:rPr>
        <w:noProof/>
      </w:rPr>
      <w:drawing>
        <wp:inline distT="0" distB="0" distL="0" distR="0" wp14:anchorId="34480201" wp14:editId="49819D0E">
          <wp:extent cx="1577340" cy="527035"/>
          <wp:effectExtent l="0" t="0" r="3810"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E Logo.png"/>
                  <pic:cNvPicPr/>
                </pic:nvPicPr>
                <pic:blipFill>
                  <a:blip r:embed="rId1">
                    <a:extLst>
                      <a:ext uri="{28A0092B-C50C-407E-A947-70E740481C1C}">
                        <a14:useLocalDpi xmlns:a14="http://schemas.microsoft.com/office/drawing/2010/main" val="0"/>
                      </a:ext>
                    </a:extLst>
                  </a:blip>
                  <a:stretch>
                    <a:fillRect/>
                  </a:stretch>
                </pic:blipFill>
                <pic:spPr>
                  <a:xfrm>
                    <a:off x="0" y="0"/>
                    <a:ext cx="1621767" cy="541879"/>
                  </a:xfrm>
                  <a:prstGeom prst="rect">
                    <a:avLst/>
                  </a:prstGeom>
                </pic:spPr>
              </pic:pic>
            </a:graphicData>
          </a:graphic>
        </wp:inline>
      </w:drawing>
    </w:r>
    <w:r>
      <w:rPr>
        <w:noProof/>
      </w:rPr>
      <w:t xml:space="preserve">        </w:t>
    </w:r>
    <w:r>
      <w:rPr>
        <w:noProof/>
      </w:rPr>
      <w:drawing>
        <wp:inline distT="0" distB="0" distL="0" distR="0" wp14:anchorId="0C7300E0" wp14:editId="32F53C3C">
          <wp:extent cx="1584960" cy="625836"/>
          <wp:effectExtent l="0" t="0" r="0" b="317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wing Faith.png"/>
                  <pic:cNvPicPr/>
                </pic:nvPicPr>
                <pic:blipFill>
                  <a:blip r:embed="rId2">
                    <a:extLst>
                      <a:ext uri="{28A0092B-C50C-407E-A947-70E740481C1C}">
                        <a14:useLocalDpi xmlns:a14="http://schemas.microsoft.com/office/drawing/2010/main" val="0"/>
                      </a:ext>
                    </a:extLst>
                  </a:blip>
                  <a:stretch>
                    <a:fillRect/>
                  </a:stretch>
                </pic:blipFill>
                <pic:spPr>
                  <a:xfrm>
                    <a:off x="0" y="0"/>
                    <a:ext cx="1721703" cy="679830"/>
                  </a:xfrm>
                  <a:prstGeom prst="rect">
                    <a:avLst/>
                  </a:prstGeom>
                </pic:spPr>
              </pic:pic>
            </a:graphicData>
          </a:graphic>
        </wp:inline>
      </w:drawing>
    </w:r>
    <w:r>
      <w:rPr>
        <w:noProof/>
      </w:rPr>
      <w:t xml:space="preserve">        </w:t>
    </w:r>
    <w:r>
      <w:rPr>
        <w:noProof/>
      </w:rPr>
      <w:drawing>
        <wp:inline distT="0" distB="0" distL="0" distR="0" wp14:anchorId="05149FBE" wp14:editId="0340FC9E">
          <wp:extent cx="1091716" cy="662940"/>
          <wp:effectExtent l="0" t="0" r="0" b="381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ith at Home Logo.png"/>
                  <pic:cNvPicPr/>
                </pic:nvPicPr>
                <pic:blipFill>
                  <a:blip r:embed="rId3">
                    <a:extLst>
                      <a:ext uri="{28A0092B-C50C-407E-A947-70E740481C1C}">
                        <a14:useLocalDpi xmlns:a14="http://schemas.microsoft.com/office/drawing/2010/main" val="0"/>
                      </a:ext>
                    </a:extLst>
                  </a:blip>
                  <a:stretch>
                    <a:fillRect/>
                  </a:stretch>
                </pic:blipFill>
                <pic:spPr>
                  <a:xfrm>
                    <a:off x="0" y="0"/>
                    <a:ext cx="1109353" cy="673650"/>
                  </a:xfrm>
                  <a:prstGeom prst="rect">
                    <a:avLst/>
                  </a:prstGeom>
                </pic:spPr>
              </pic:pic>
            </a:graphicData>
          </a:graphic>
        </wp:inline>
      </w:drawing>
    </w:r>
  </w:p>
  <w:p w14:paraId="5FA6588C" w14:textId="77777777" w:rsidR="006A0204" w:rsidRDefault="006A02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04"/>
    <w:rsid w:val="00084F51"/>
    <w:rsid w:val="00154D32"/>
    <w:rsid w:val="005C6C1D"/>
    <w:rsid w:val="006A0204"/>
    <w:rsid w:val="00901C14"/>
    <w:rsid w:val="00AF2153"/>
    <w:rsid w:val="00C30A65"/>
    <w:rsid w:val="00E76994"/>
    <w:rsid w:val="00FA4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27DC8A"/>
  <w15:chartTrackingRefBased/>
  <w15:docId w15:val="{F88A5BDB-410D-47AC-9842-1F926999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204"/>
  </w:style>
  <w:style w:type="paragraph" w:styleId="Footer">
    <w:name w:val="footer"/>
    <w:basedOn w:val="Normal"/>
    <w:link w:val="FooterChar"/>
    <w:uiPriority w:val="99"/>
    <w:unhideWhenUsed/>
    <w:rsid w:val="006A0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204"/>
  </w:style>
  <w:style w:type="table" w:styleId="TableGrid">
    <w:name w:val="Table Grid"/>
    <w:basedOn w:val="TableNormal"/>
    <w:uiPriority w:val="39"/>
    <w:rsid w:val="006A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009800E09BBA40802188F61B2A0884" ma:contentTypeVersion="13" ma:contentTypeDescription="Create a new document." ma:contentTypeScope="" ma:versionID="f5ab48d768f62c2f190cfa66777a4457">
  <xsd:schema xmlns:xsd="http://www.w3.org/2001/XMLSchema" xmlns:xs="http://www.w3.org/2001/XMLSchema" xmlns:p="http://schemas.microsoft.com/office/2006/metadata/properties" xmlns:ns3="ddb7ca07-3dbd-46d0-b936-db03494340e3" xmlns:ns4="c3989300-b2f8-455d-8512-500988452310" targetNamespace="http://schemas.microsoft.com/office/2006/metadata/properties" ma:root="true" ma:fieldsID="d73746b4196e2e4a3c341b6fa3dbd03f" ns3:_="" ns4:_="">
    <xsd:import namespace="ddb7ca07-3dbd-46d0-b936-db03494340e3"/>
    <xsd:import namespace="c3989300-b2f8-455d-8512-5009884523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7ca07-3dbd-46d0-b936-db034943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89300-b2f8-455d-8512-5009884523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13A7D9-3911-4A2B-AFB0-91EF6204A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7ca07-3dbd-46d0-b936-db03494340e3"/>
    <ds:schemaRef ds:uri="c3989300-b2f8-455d-8512-500988452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0B2C9-C35F-4FE3-95BB-10F9D867B640}">
  <ds:schemaRefs>
    <ds:schemaRef ds:uri="http://schemas.microsoft.com/sharepoint/v3/contenttype/forms"/>
  </ds:schemaRefs>
</ds:datastoreItem>
</file>

<file path=customXml/itemProps3.xml><?xml version="1.0" encoding="utf-8"?>
<ds:datastoreItem xmlns:ds="http://schemas.openxmlformats.org/officeDocument/2006/customXml" ds:itemID="{9299D98E-1745-476A-86AE-52BE4264123C}">
  <ds:schemaRefs>
    <ds:schemaRef ds:uri="http://schemas.microsoft.com/office/infopath/2007/PartnerControls"/>
    <ds:schemaRef ds:uri="http://purl.org/dc/elements/1.1/"/>
    <ds:schemaRef ds:uri="http://schemas.microsoft.com/office/2006/metadata/properties"/>
    <ds:schemaRef ds:uri="c3989300-b2f8-455d-8512-500988452310"/>
    <ds:schemaRef ds:uri="ddb7ca07-3dbd-46d0-b936-db03494340e3"/>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Words>
  <Characters>193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Jenkins</dc:creator>
  <cp:keywords/>
  <dc:description/>
  <cp:lastModifiedBy>Jennifer Jenkins</cp:lastModifiedBy>
  <cp:revision>3</cp:revision>
  <dcterms:created xsi:type="dcterms:W3CDTF">2021-06-10T19:19:00Z</dcterms:created>
  <dcterms:modified xsi:type="dcterms:W3CDTF">2021-06-29T15:15:00Z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0x01010058009800E09BBA40802188F61B2A0884</vt:lpwstr>
  </property>
</Properties>
</file>