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77777777" w:rsidR="006A0204" w:rsidRDefault="006A0204" w:rsidP="006A0204">
      <w:pPr>
        <w:jc w:val="center"/>
        <w:rPr>
          <w:rFonts w:ascii="Tahoma" w:hAnsi="Tahoma" w:cs="Tahoma"/>
          <w:b/>
          <w:sz w:val="28"/>
        </w:rPr>
      </w:pPr>
      <w:r w:rsidRPr="006A0204">
        <w:rPr>
          <w:rFonts w:ascii="Tahoma" w:hAnsi="Tahoma" w:cs="Tahoma"/>
          <w:b/>
          <w:noProof/>
          <w:sz w:val="28"/>
        </w:rPr>
        <w:drawing>
          <wp:anchor distT="0" distB="0" distL="114300" distR="114300" simplePos="0" relativeHeight="251658240" behindDoc="0" locked="0" layoutInCell="1" allowOverlap="1" wp14:anchorId="1FC134EF" wp14:editId="521888BE">
            <wp:simplePos x="0" y="0"/>
            <wp:positionH relativeFrom="margin">
              <wp:posOffset>5394960</wp:posOffset>
            </wp:positionH>
            <wp:positionV relativeFrom="paragraph">
              <wp:posOffset>-309245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a:extLst/>
                  </pic:spPr>
                </pic:pic>
              </a:graphicData>
            </a:graphic>
            <wp14:sizeRelH relativeFrom="page">
              <wp14:pctWidth>0</wp14:pctWidth>
            </wp14:sizeRelH>
            <wp14:sizeRelV relativeFrom="page">
              <wp14:pctHeight>0</wp14:pctHeight>
            </wp14:sizeRelV>
          </wp:anchor>
        </w:drawing>
      </w:r>
      <w:r w:rsidRPr="006A0204">
        <w:rPr>
          <w:rFonts w:ascii="Tahoma" w:hAnsi="Tahoma" w:cs="Tahoma"/>
          <w:b/>
          <w:sz w:val="28"/>
        </w:rPr>
        <w:t>Keep Growing: Resources for Year 6 Transitioning</w:t>
      </w:r>
    </w:p>
    <w:p w14:paraId="508C48D3" w14:textId="77777777"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5"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6A0204">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2336" behindDoc="0" locked="0" layoutInCell="1" allowOverlap="1" wp14:anchorId="24093D11" wp14:editId="11786C40">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3053580A" w:rsidR="006A0204" w:rsidRPr="006A0204" w:rsidRDefault="00781BB0" w:rsidP="00781BB0">
            <w:pPr>
              <w:jc w:val="center"/>
              <w:rPr>
                <w:rFonts w:ascii="Tahoma" w:hAnsi="Tahoma" w:cs="Tahoma"/>
                <w:b/>
              </w:rPr>
            </w:pPr>
            <w:r>
              <w:rPr>
                <w:rFonts w:ascii="Tahoma" w:hAnsi="Tahoma" w:cs="Tahoma"/>
                <w:b/>
              </w:rPr>
              <w:t>X</w:t>
            </w: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4384" behindDoc="0" locked="0" layoutInCell="1" allowOverlap="1" wp14:anchorId="53DD9A22" wp14:editId="776EDDBE">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77777777" w:rsidR="006A0204" w:rsidRPr="006A0204" w:rsidRDefault="006A0204" w:rsidP="006A0204">
            <w:pPr>
              <w:rPr>
                <w:rFonts w:ascii="Tahoma" w:hAnsi="Tahoma" w:cs="Tahoma"/>
                <w:b/>
              </w:rPr>
            </w:pP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6432" behindDoc="0" locked="0" layoutInCell="1" allowOverlap="1" wp14:anchorId="733DC898" wp14:editId="244551C0">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77777777" w:rsidR="006A0204" w:rsidRPr="006A0204" w:rsidRDefault="006A0204" w:rsidP="006A0204">
            <w:pPr>
              <w:rPr>
                <w:rFonts w:ascii="Tahoma" w:hAnsi="Tahoma" w:cs="Tahoma"/>
                <w:b/>
              </w:rPr>
            </w:pP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8480" behindDoc="0" locked="0" layoutInCell="1" allowOverlap="1" wp14:anchorId="125E0733" wp14:editId="3C46D7D7">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77777777" w:rsidR="006A0204" w:rsidRPr="006A0204" w:rsidRDefault="006A0204" w:rsidP="006A0204">
            <w:pPr>
              <w:rPr>
                <w:rFonts w:ascii="Tahoma" w:hAnsi="Tahoma" w:cs="Tahoma"/>
                <w:b/>
              </w:rPr>
            </w:pP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0528" behindDoc="0" locked="0" layoutInCell="1" allowOverlap="1" wp14:anchorId="04D3224F" wp14:editId="32D7E3F4">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2576" behindDoc="0" locked="0" layoutInCell="1" allowOverlap="1" wp14:anchorId="253155D1" wp14:editId="70B60A11">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77777777" w:rsidR="006A0204" w:rsidRPr="006A0204" w:rsidRDefault="006A0204" w:rsidP="006A0204">
            <w:pPr>
              <w:rPr>
                <w:rFonts w:ascii="Tahoma" w:hAnsi="Tahoma" w:cs="Tahoma"/>
                <w:b/>
              </w:rPr>
            </w:pPr>
          </w:p>
        </w:tc>
      </w:tr>
    </w:tbl>
    <w:p w14:paraId="1F71B027" w14:textId="77777777" w:rsidR="006A0204" w:rsidRDefault="006A0204" w:rsidP="006A0204">
      <w:pPr>
        <w:rPr>
          <w:rFonts w:ascii="Tahoma" w:hAnsi="Tahoma" w:cs="Tahoma"/>
          <w:b/>
          <w:sz w:val="28"/>
        </w:rPr>
      </w:pPr>
    </w:p>
    <w:p w14:paraId="677F9DA9" w14:textId="2E32A900" w:rsidR="00C13DBC" w:rsidRDefault="00CB15CD" w:rsidP="00D01679">
      <w:pPr>
        <w:jc w:val="center"/>
        <w:rPr>
          <w:rFonts w:ascii="Tahoma" w:hAnsi="Tahoma" w:cs="Tahoma"/>
          <w:b/>
          <w:sz w:val="28"/>
        </w:rPr>
      </w:pPr>
      <w:r>
        <w:rPr>
          <w:rFonts w:ascii="Tahoma" w:hAnsi="Tahoma" w:cs="Tahoma"/>
          <w:noProof/>
          <w:sz w:val="28"/>
        </w:rPr>
        <mc:AlternateContent>
          <mc:Choice Requires="wps">
            <w:drawing>
              <wp:anchor distT="0" distB="0" distL="114300" distR="114300" simplePos="0" relativeHeight="251656192" behindDoc="0" locked="0" layoutInCell="1" allowOverlap="1" wp14:anchorId="09596EEC" wp14:editId="64A2EB92">
                <wp:simplePos x="0" y="0"/>
                <wp:positionH relativeFrom="column">
                  <wp:posOffset>-532976</wp:posOffset>
                </wp:positionH>
                <wp:positionV relativeFrom="paragraph">
                  <wp:posOffset>359833</wp:posOffset>
                </wp:positionV>
                <wp:extent cx="3843655" cy="1997710"/>
                <wp:effectExtent l="19050" t="0" r="42545" b="516890"/>
                <wp:wrapNone/>
                <wp:docPr id="3" name="Thought Bubble: Cloud 3"/>
                <wp:cNvGraphicFramePr/>
                <a:graphic xmlns:a="http://schemas.openxmlformats.org/drawingml/2006/main">
                  <a:graphicData uri="http://schemas.microsoft.com/office/word/2010/wordprocessingShape">
                    <wps:wsp>
                      <wps:cNvSpPr/>
                      <wps:spPr>
                        <a:xfrm>
                          <a:off x="0" y="0"/>
                          <a:ext cx="3843655" cy="1997710"/>
                        </a:xfrm>
                        <a:prstGeom prst="cloudCallout">
                          <a:avLst>
                            <a:gd name="adj1" fmla="val -46826"/>
                            <a:gd name="adj2" fmla="val 718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EC040" w14:textId="77777777" w:rsidR="00CB15CD" w:rsidRDefault="00CB15CD" w:rsidP="00CB15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596EE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3" o:spid="_x0000_s1026" type="#_x0000_t106" style="position:absolute;left:0;text-align:left;margin-left:-41.95pt;margin-top:28.35pt;width:302.65pt;height:157.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" adj="686,26314" filled="f" strokecolor="black [3213]" strokeweight="1pt">
                <v:stroke joinstyle="miter"/>
                <v:textbox>
                  <w:txbxContent>
                    <w:p w14:paraId="05AEC040" w14:textId="77777777" w:rsidR="00CB15CD" w:rsidRDefault="00CB15CD" w:rsidP="00CB15CD">
                      <w:pPr>
                        <w:jc w:val="center"/>
                      </w:pPr>
                    </w:p>
                  </w:txbxContent>
                </v:textbox>
              </v:shape>
            </w:pict>
          </mc:Fallback>
        </mc:AlternateContent>
      </w:r>
      <w:r>
        <w:rPr>
          <w:rFonts w:ascii="Tahoma" w:hAnsi="Tahoma" w:cs="Tahoma"/>
          <w:b/>
          <w:sz w:val="28"/>
        </w:rPr>
        <w:t>God Knows You: Thought Tracker</w:t>
      </w:r>
    </w:p>
    <w:p w14:paraId="28E6EA85" w14:textId="2AEF0229" w:rsidR="00787519" w:rsidRDefault="00787519" w:rsidP="00787519">
      <w:pPr>
        <w:jc w:val="center"/>
        <w:rPr>
          <w:rFonts w:ascii="Tahoma" w:hAnsi="Tahoma" w:cs="Tahoma"/>
          <w:sz w:val="28"/>
        </w:rPr>
      </w:pPr>
    </w:p>
    <w:p w14:paraId="4A7435FD" w14:textId="0E593CA2" w:rsidR="00CB15CD" w:rsidRDefault="00CB15CD" w:rsidP="00787519">
      <w:pPr>
        <w:jc w:val="center"/>
        <w:rPr>
          <w:rFonts w:ascii="Tahoma" w:hAnsi="Tahoma" w:cs="Tahoma"/>
          <w:sz w:val="28"/>
        </w:rPr>
      </w:pPr>
    </w:p>
    <w:p w14:paraId="4FE57731" w14:textId="311A6393" w:rsidR="00CB15CD" w:rsidRDefault="00CB15CD" w:rsidP="00787519">
      <w:pPr>
        <w:jc w:val="center"/>
        <w:rPr>
          <w:rFonts w:ascii="Tahoma" w:hAnsi="Tahoma" w:cs="Tahoma"/>
          <w:sz w:val="28"/>
        </w:rPr>
      </w:pPr>
    </w:p>
    <w:p w14:paraId="5C6AD0E6" w14:textId="47BC2BB3" w:rsidR="00CB15CD" w:rsidRDefault="00CB15CD" w:rsidP="00787519">
      <w:pPr>
        <w:jc w:val="center"/>
        <w:rPr>
          <w:rFonts w:ascii="Tahoma" w:hAnsi="Tahoma" w:cs="Tahoma"/>
          <w:sz w:val="28"/>
        </w:rPr>
      </w:pPr>
    </w:p>
    <w:p w14:paraId="1CAB9245" w14:textId="58DE9F78" w:rsidR="00CB15CD" w:rsidRDefault="00CB15CD" w:rsidP="00787519">
      <w:pPr>
        <w:jc w:val="center"/>
        <w:rPr>
          <w:rFonts w:ascii="Tahoma" w:hAnsi="Tahoma" w:cs="Tahoma"/>
          <w:sz w:val="28"/>
        </w:rPr>
      </w:pPr>
      <w:r>
        <w:rPr>
          <w:rFonts w:ascii="Tahoma" w:hAnsi="Tahoma" w:cs="Tahoma"/>
          <w:noProof/>
          <w:sz w:val="28"/>
        </w:rPr>
        <mc:AlternateContent>
          <mc:Choice Requires="wps">
            <w:drawing>
              <wp:anchor distT="0" distB="0" distL="114300" distR="114300" simplePos="0" relativeHeight="251660288" behindDoc="0" locked="0" layoutInCell="1" allowOverlap="1" wp14:anchorId="7D692D90" wp14:editId="06F3583A">
                <wp:simplePos x="0" y="0"/>
                <wp:positionH relativeFrom="column">
                  <wp:posOffset>2588048</wp:posOffset>
                </wp:positionH>
                <wp:positionV relativeFrom="paragraph">
                  <wp:posOffset>92710</wp:posOffset>
                </wp:positionV>
                <wp:extent cx="3843655" cy="1997710"/>
                <wp:effectExtent l="19050" t="0" r="42545" b="516890"/>
                <wp:wrapNone/>
                <wp:docPr id="4" name="Thought Bubble: Cloud 4"/>
                <wp:cNvGraphicFramePr/>
                <a:graphic xmlns:a="http://schemas.openxmlformats.org/drawingml/2006/main">
                  <a:graphicData uri="http://schemas.microsoft.com/office/word/2010/wordprocessingShape">
                    <wps:wsp>
                      <wps:cNvSpPr/>
                      <wps:spPr>
                        <a:xfrm>
                          <a:off x="0" y="0"/>
                          <a:ext cx="3843655" cy="1997710"/>
                        </a:xfrm>
                        <a:prstGeom prst="cloudCallout">
                          <a:avLst>
                            <a:gd name="adj1" fmla="val -46826"/>
                            <a:gd name="adj2" fmla="val 718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AA201" w14:textId="77777777" w:rsidR="00CB15CD" w:rsidRDefault="00CB15CD" w:rsidP="00CB15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92D90" id="Thought Bubble: Cloud 4" o:spid="_x0000_s1027" type="#_x0000_t106" style="position:absolute;left:0;text-align:left;margin-left:203.8pt;margin-top:7.3pt;width:302.65pt;height:157.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" adj="686,26314" filled="f" strokecolor="black [3213]" strokeweight="1pt">
                <v:stroke joinstyle="miter"/>
                <v:textbox>
                  <w:txbxContent>
                    <w:p w14:paraId="66AAA201" w14:textId="77777777" w:rsidR="00CB15CD" w:rsidRDefault="00CB15CD" w:rsidP="00CB15CD">
                      <w:pPr>
                        <w:jc w:val="center"/>
                      </w:pPr>
                    </w:p>
                  </w:txbxContent>
                </v:textbox>
              </v:shape>
            </w:pict>
          </mc:Fallback>
        </mc:AlternateContent>
      </w:r>
    </w:p>
    <w:p w14:paraId="7DBD5926" w14:textId="143F3B9D" w:rsidR="00CB15CD" w:rsidRDefault="00CB15CD" w:rsidP="00787519">
      <w:pPr>
        <w:jc w:val="center"/>
        <w:rPr>
          <w:rFonts w:ascii="Tahoma" w:hAnsi="Tahoma" w:cs="Tahoma"/>
          <w:sz w:val="28"/>
        </w:rPr>
      </w:pPr>
    </w:p>
    <w:p w14:paraId="243BD71C" w14:textId="26B823CA" w:rsidR="00CB15CD" w:rsidRDefault="00CB15CD" w:rsidP="00787519">
      <w:pPr>
        <w:jc w:val="center"/>
        <w:rPr>
          <w:rFonts w:ascii="Tahoma" w:hAnsi="Tahoma" w:cs="Tahoma"/>
          <w:sz w:val="28"/>
        </w:rPr>
      </w:pPr>
    </w:p>
    <w:p w14:paraId="0141D554" w14:textId="55A19BEE" w:rsidR="00CB15CD" w:rsidRDefault="00CB15CD" w:rsidP="00787519">
      <w:pPr>
        <w:jc w:val="center"/>
        <w:rPr>
          <w:rFonts w:ascii="Tahoma" w:hAnsi="Tahoma" w:cs="Tahoma"/>
          <w:sz w:val="28"/>
        </w:rPr>
      </w:pPr>
    </w:p>
    <w:p w14:paraId="33E7DDF1" w14:textId="613A3BBE" w:rsidR="00CB15CD" w:rsidRDefault="00CB15CD" w:rsidP="00787519">
      <w:pPr>
        <w:jc w:val="center"/>
        <w:rPr>
          <w:rFonts w:ascii="Tahoma" w:hAnsi="Tahoma" w:cs="Tahoma"/>
          <w:sz w:val="28"/>
        </w:rPr>
      </w:pPr>
    </w:p>
    <w:p w14:paraId="1212D605" w14:textId="77A94A2A" w:rsidR="00CB15CD" w:rsidRDefault="00CB15CD" w:rsidP="00787519">
      <w:pPr>
        <w:jc w:val="center"/>
        <w:rPr>
          <w:rFonts w:ascii="Tahoma" w:hAnsi="Tahoma" w:cs="Tahoma"/>
          <w:sz w:val="28"/>
        </w:rPr>
      </w:pPr>
    </w:p>
    <w:p w14:paraId="348F30FC" w14:textId="7456F39C" w:rsidR="00CB15CD" w:rsidRDefault="00CB15CD" w:rsidP="00787519">
      <w:pPr>
        <w:jc w:val="center"/>
        <w:rPr>
          <w:rFonts w:ascii="Tahoma" w:hAnsi="Tahoma" w:cs="Tahoma"/>
          <w:sz w:val="28"/>
        </w:rPr>
      </w:pPr>
    </w:p>
    <w:p w14:paraId="46CC8D20" w14:textId="77777777" w:rsidR="00CB15CD" w:rsidRDefault="00CB15CD" w:rsidP="00787519">
      <w:pPr>
        <w:jc w:val="center"/>
        <w:rPr>
          <w:rFonts w:ascii="Tahoma" w:hAnsi="Tahoma" w:cs="Tahoma"/>
          <w:sz w:val="28"/>
        </w:rPr>
      </w:pPr>
      <w:bookmarkStart w:id="0" w:name="_GoBack"/>
      <w:bookmarkEnd w:id="0"/>
    </w:p>
    <w:p w14:paraId="724140E7" w14:textId="77777777" w:rsidR="00CB15CD" w:rsidRPr="00CB15CD" w:rsidRDefault="00CB15CD" w:rsidP="00787519">
      <w:pPr>
        <w:jc w:val="center"/>
        <w:rPr>
          <w:rStyle w:val="text"/>
          <w:rFonts w:ascii="Tahoma" w:hAnsi="Tahoma" w:cs="Tahoma"/>
          <w:i/>
          <w:color w:val="000000"/>
          <w:sz w:val="24"/>
          <w:shd w:val="clear" w:color="auto" w:fill="FFFFFF"/>
        </w:rPr>
      </w:pPr>
      <w:r w:rsidRPr="00CB15CD">
        <w:rPr>
          <w:rStyle w:val="text"/>
          <w:rFonts w:ascii="Tahoma" w:hAnsi="Tahoma" w:cs="Tahoma"/>
          <w:i/>
          <w:color w:val="000000"/>
          <w:sz w:val="24"/>
          <w:shd w:val="clear" w:color="auto" w:fill="FFFFFF"/>
        </w:rPr>
        <w:t>You have searched me, </w:t>
      </w:r>
      <w:r w:rsidRPr="00CB15CD">
        <w:rPr>
          <w:rStyle w:val="small-caps"/>
          <w:rFonts w:ascii="Tahoma" w:hAnsi="Tahoma" w:cs="Tahoma"/>
          <w:i/>
          <w:smallCaps/>
          <w:color w:val="000000"/>
          <w:sz w:val="24"/>
          <w:shd w:val="clear" w:color="auto" w:fill="FFFFFF"/>
        </w:rPr>
        <w:t>Lord</w:t>
      </w:r>
      <w:r w:rsidRPr="00CB15CD">
        <w:rPr>
          <w:rStyle w:val="text"/>
          <w:rFonts w:ascii="Tahoma" w:hAnsi="Tahoma" w:cs="Tahoma"/>
          <w:i/>
          <w:color w:val="000000"/>
          <w:sz w:val="24"/>
          <w:shd w:val="clear" w:color="auto" w:fill="FFFFFF"/>
        </w:rPr>
        <w:t>,</w:t>
      </w:r>
      <w:r w:rsidRPr="00CB15CD">
        <w:rPr>
          <w:rFonts w:ascii="Tahoma" w:hAnsi="Tahoma" w:cs="Tahoma"/>
          <w:i/>
          <w:color w:val="000000"/>
          <w:sz w:val="24"/>
        </w:rPr>
        <w:br/>
      </w:r>
      <w:r w:rsidRPr="00CB15CD">
        <w:rPr>
          <w:rStyle w:val="indent-1-breaks"/>
          <w:rFonts w:ascii="Tahoma" w:hAnsi="Tahoma" w:cs="Tahoma"/>
          <w:i/>
          <w:color w:val="000000"/>
          <w:sz w:val="12"/>
          <w:szCs w:val="10"/>
          <w:shd w:val="clear" w:color="auto" w:fill="FFFFFF"/>
        </w:rPr>
        <w:t>    </w:t>
      </w:r>
      <w:r w:rsidRPr="00CB15CD">
        <w:rPr>
          <w:rStyle w:val="text"/>
          <w:rFonts w:ascii="Tahoma" w:hAnsi="Tahoma" w:cs="Tahoma"/>
          <w:i/>
          <w:color w:val="000000"/>
          <w:sz w:val="24"/>
          <w:shd w:val="clear" w:color="auto" w:fill="FFFFFF"/>
        </w:rPr>
        <w:t>and you know me.</w:t>
      </w:r>
      <w:r w:rsidRPr="00CB15CD">
        <w:rPr>
          <w:rFonts w:ascii="Tahoma" w:hAnsi="Tahoma" w:cs="Tahoma"/>
          <w:i/>
          <w:color w:val="000000"/>
          <w:sz w:val="24"/>
        </w:rPr>
        <w:br/>
      </w:r>
      <w:r w:rsidRPr="00CB15CD">
        <w:rPr>
          <w:rStyle w:val="text"/>
          <w:rFonts w:ascii="Tahoma" w:hAnsi="Tahoma" w:cs="Tahoma"/>
          <w:b/>
          <w:bCs/>
          <w:i/>
          <w:color w:val="000000"/>
          <w:sz w:val="24"/>
          <w:shd w:val="clear" w:color="auto" w:fill="FFFFFF"/>
          <w:vertAlign w:val="superscript"/>
        </w:rPr>
        <w:t>2 </w:t>
      </w:r>
      <w:r w:rsidRPr="00CB15CD">
        <w:rPr>
          <w:rStyle w:val="text"/>
          <w:rFonts w:ascii="Tahoma" w:hAnsi="Tahoma" w:cs="Tahoma"/>
          <w:i/>
          <w:color w:val="000000"/>
          <w:sz w:val="24"/>
          <w:shd w:val="clear" w:color="auto" w:fill="FFFFFF"/>
        </w:rPr>
        <w:t>You know when I sit and when I rise;</w:t>
      </w:r>
      <w:r w:rsidRPr="00CB15CD">
        <w:rPr>
          <w:rFonts w:ascii="Tahoma" w:hAnsi="Tahoma" w:cs="Tahoma"/>
          <w:i/>
          <w:color w:val="000000"/>
          <w:sz w:val="24"/>
        </w:rPr>
        <w:br/>
      </w:r>
      <w:r w:rsidRPr="00CB15CD">
        <w:rPr>
          <w:rStyle w:val="indent-1-breaks"/>
          <w:rFonts w:ascii="Tahoma" w:hAnsi="Tahoma" w:cs="Tahoma"/>
          <w:i/>
          <w:color w:val="000000"/>
          <w:sz w:val="12"/>
          <w:szCs w:val="10"/>
          <w:shd w:val="clear" w:color="auto" w:fill="FFFFFF"/>
        </w:rPr>
        <w:t>    </w:t>
      </w:r>
      <w:r w:rsidRPr="00CB15CD">
        <w:rPr>
          <w:rStyle w:val="text"/>
          <w:rFonts w:ascii="Tahoma" w:hAnsi="Tahoma" w:cs="Tahoma"/>
          <w:i/>
          <w:color w:val="000000"/>
          <w:sz w:val="24"/>
          <w:shd w:val="clear" w:color="auto" w:fill="FFFFFF"/>
        </w:rPr>
        <w:t>you perceive my thoughts from afar.</w:t>
      </w:r>
      <w:r w:rsidRPr="00CB15CD">
        <w:rPr>
          <w:rFonts w:ascii="Tahoma" w:hAnsi="Tahoma" w:cs="Tahoma"/>
          <w:i/>
          <w:color w:val="000000"/>
          <w:sz w:val="24"/>
        </w:rPr>
        <w:br/>
      </w:r>
      <w:r w:rsidRPr="00CB15CD">
        <w:rPr>
          <w:rStyle w:val="text"/>
          <w:rFonts w:ascii="Tahoma" w:hAnsi="Tahoma" w:cs="Tahoma"/>
          <w:b/>
          <w:bCs/>
          <w:i/>
          <w:color w:val="000000"/>
          <w:sz w:val="24"/>
          <w:shd w:val="clear" w:color="auto" w:fill="FFFFFF"/>
          <w:vertAlign w:val="superscript"/>
        </w:rPr>
        <w:t>3 </w:t>
      </w:r>
      <w:r w:rsidRPr="00CB15CD">
        <w:rPr>
          <w:rStyle w:val="text"/>
          <w:rFonts w:ascii="Tahoma" w:hAnsi="Tahoma" w:cs="Tahoma"/>
          <w:i/>
          <w:color w:val="000000"/>
          <w:sz w:val="24"/>
          <w:shd w:val="clear" w:color="auto" w:fill="FFFFFF"/>
        </w:rPr>
        <w:t>You discern my going out and my lying down;</w:t>
      </w:r>
      <w:r w:rsidRPr="00CB15CD">
        <w:rPr>
          <w:rFonts w:ascii="Tahoma" w:hAnsi="Tahoma" w:cs="Tahoma"/>
          <w:i/>
          <w:color w:val="000000"/>
          <w:sz w:val="24"/>
        </w:rPr>
        <w:br/>
      </w:r>
      <w:r w:rsidRPr="00CB15CD">
        <w:rPr>
          <w:rStyle w:val="indent-1-breaks"/>
          <w:rFonts w:ascii="Tahoma" w:hAnsi="Tahoma" w:cs="Tahoma"/>
          <w:i/>
          <w:color w:val="000000"/>
          <w:sz w:val="12"/>
          <w:szCs w:val="10"/>
          <w:shd w:val="clear" w:color="auto" w:fill="FFFFFF"/>
        </w:rPr>
        <w:t>    </w:t>
      </w:r>
      <w:r w:rsidRPr="00CB15CD">
        <w:rPr>
          <w:rStyle w:val="text"/>
          <w:rFonts w:ascii="Tahoma" w:hAnsi="Tahoma" w:cs="Tahoma"/>
          <w:i/>
          <w:color w:val="000000"/>
          <w:sz w:val="24"/>
          <w:shd w:val="clear" w:color="auto" w:fill="FFFFFF"/>
        </w:rPr>
        <w:t>you are familiar with all my ways.</w:t>
      </w:r>
      <w:r w:rsidRPr="00CB15CD">
        <w:rPr>
          <w:rFonts w:ascii="Tahoma" w:hAnsi="Tahoma" w:cs="Tahoma"/>
          <w:i/>
          <w:color w:val="000000"/>
          <w:sz w:val="24"/>
        </w:rPr>
        <w:br/>
      </w:r>
      <w:r w:rsidRPr="00CB15CD">
        <w:rPr>
          <w:rStyle w:val="text"/>
          <w:rFonts w:ascii="Tahoma" w:hAnsi="Tahoma" w:cs="Tahoma"/>
          <w:b/>
          <w:bCs/>
          <w:i/>
          <w:color w:val="000000"/>
          <w:sz w:val="24"/>
          <w:shd w:val="clear" w:color="auto" w:fill="FFFFFF"/>
          <w:vertAlign w:val="superscript"/>
        </w:rPr>
        <w:t>4 </w:t>
      </w:r>
      <w:r w:rsidRPr="00CB15CD">
        <w:rPr>
          <w:rStyle w:val="text"/>
          <w:rFonts w:ascii="Tahoma" w:hAnsi="Tahoma" w:cs="Tahoma"/>
          <w:i/>
          <w:color w:val="000000"/>
          <w:sz w:val="24"/>
          <w:shd w:val="clear" w:color="auto" w:fill="FFFFFF"/>
        </w:rPr>
        <w:t>Before a word is on my tongue</w:t>
      </w:r>
      <w:r w:rsidRPr="00CB15CD">
        <w:rPr>
          <w:rFonts w:ascii="Tahoma" w:hAnsi="Tahoma" w:cs="Tahoma"/>
          <w:i/>
          <w:color w:val="000000"/>
          <w:sz w:val="24"/>
        </w:rPr>
        <w:br/>
      </w:r>
      <w:r w:rsidRPr="00CB15CD">
        <w:rPr>
          <w:rStyle w:val="indent-1-breaks"/>
          <w:rFonts w:ascii="Tahoma" w:hAnsi="Tahoma" w:cs="Tahoma"/>
          <w:i/>
          <w:color w:val="000000"/>
          <w:sz w:val="12"/>
          <w:szCs w:val="10"/>
          <w:shd w:val="clear" w:color="auto" w:fill="FFFFFF"/>
        </w:rPr>
        <w:t>    </w:t>
      </w:r>
      <w:r w:rsidRPr="00CB15CD">
        <w:rPr>
          <w:rStyle w:val="text"/>
          <w:rFonts w:ascii="Tahoma" w:hAnsi="Tahoma" w:cs="Tahoma"/>
          <w:i/>
          <w:color w:val="000000"/>
          <w:sz w:val="24"/>
          <w:shd w:val="clear" w:color="auto" w:fill="FFFFFF"/>
        </w:rPr>
        <w:t>you, </w:t>
      </w:r>
      <w:r w:rsidRPr="00CB15CD">
        <w:rPr>
          <w:rStyle w:val="small-caps"/>
          <w:rFonts w:ascii="Tahoma" w:hAnsi="Tahoma" w:cs="Tahoma"/>
          <w:i/>
          <w:smallCaps/>
          <w:color w:val="000000"/>
          <w:sz w:val="24"/>
          <w:shd w:val="clear" w:color="auto" w:fill="FFFFFF"/>
        </w:rPr>
        <w:t>Lord</w:t>
      </w:r>
      <w:r w:rsidRPr="00CB15CD">
        <w:rPr>
          <w:rStyle w:val="text"/>
          <w:rFonts w:ascii="Tahoma" w:hAnsi="Tahoma" w:cs="Tahoma"/>
          <w:i/>
          <w:color w:val="000000"/>
          <w:sz w:val="24"/>
          <w:shd w:val="clear" w:color="auto" w:fill="FFFFFF"/>
        </w:rPr>
        <w:t>, know it completely.</w:t>
      </w:r>
    </w:p>
    <w:p w14:paraId="32BC2A44" w14:textId="12C031C0" w:rsidR="00E908B1" w:rsidRPr="00E908B1" w:rsidRDefault="00E908B1" w:rsidP="00787519">
      <w:pPr>
        <w:jc w:val="center"/>
        <w:rPr>
          <w:rFonts w:ascii="Tahoma" w:hAnsi="Tahoma" w:cs="Tahoma"/>
          <w:i/>
          <w:sz w:val="32"/>
        </w:rPr>
      </w:pPr>
      <w:r>
        <w:rPr>
          <w:rFonts w:ascii="Tahoma" w:hAnsi="Tahoma" w:cs="Tahoma"/>
          <w:i/>
          <w:sz w:val="32"/>
        </w:rPr>
        <w:t>Psalm 139</w:t>
      </w:r>
    </w:p>
    <w:p w14:paraId="12BBB934" w14:textId="1BF13C87" w:rsidR="006A0204" w:rsidRPr="00C13DBC" w:rsidRDefault="00CB15CD" w:rsidP="00E908B1">
      <w:pPr>
        <w:jc w:val="center"/>
        <w:rPr>
          <w:rFonts w:ascii="Tahoma" w:hAnsi="Tahoma" w:cs="Tahoma"/>
          <w:sz w:val="28"/>
        </w:rPr>
      </w:pPr>
      <w:r>
        <w:rPr>
          <w:rFonts w:ascii="Tahoma" w:hAnsi="Tahoma" w:cs="Tahoma"/>
          <w:sz w:val="28"/>
        </w:rPr>
        <w:t>God knows you! None of your thoughts are a surprise to Him. If you are worried about anything, write your thoughts down here and spend some time in prayer. Read the rest of Psalm 139 to find out just how well God knows you.</w:t>
      </w:r>
    </w:p>
    <w:sectPr w:rsidR="006A0204" w:rsidRPr="00C13DBC" w:rsidSect="00C13DBC">
      <w:headerReference w:type="default" r:id="rId11"/>
      <w:footerReference w:type="default" r:id="rId12"/>
      <w:pgSz w:w="11906" w:h="16838"/>
      <w:pgMar w:top="1440" w:right="1274" w:bottom="851" w:left="1440"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ED07" w14:textId="77777777" w:rsidR="00C13DBC" w:rsidRPr="00901C14" w:rsidRDefault="00C13DBC" w:rsidP="00C13DBC">
    <w:pPr>
      <w:pStyle w:val="Footer"/>
      <w:rPr>
        <w:rFonts w:ascii="Tahoma" w:hAnsi="Tahoma" w:cs="Tahoma"/>
        <w:sz w:val="20"/>
      </w:rPr>
    </w:pPr>
    <w:r w:rsidRPr="00901C14">
      <w:rPr>
        <w:rFonts w:ascii="Tahoma" w:hAnsi="Tahoma" w:cs="Tahoma"/>
        <w:sz w:val="20"/>
      </w:rPr>
      <w:t xml:space="preserve">Coventry DBE </w:t>
    </w:r>
    <w:proofErr w:type="spellStart"/>
    <w:r w:rsidRPr="00901C14">
      <w:rPr>
        <w:rFonts w:ascii="Tahoma" w:hAnsi="Tahoma" w:cs="Tahoma"/>
        <w:sz w:val="20"/>
      </w:rPr>
      <w:t>Faith@Home</w:t>
    </w:r>
    <w:proofErr w:type="spellEnd"/>
    <w:r w:rsidRPr="00901C14">
      <w:rPr>
        <w:rFonts w:ascii="Tahoma" w:hAnsi="Tahoma" w:cs="Tahoma"/>
        <w:sz w:val="20"/>
      </w:rPr>
      <w:t xml:space="preserve"> Network Group 2021</w:t>
    </w:r>
  </w:p>
  <w:p w14:paraId="1DAE89AE" w14:textId="38377E49" w:rsidR="00C13DBC" w:rsidRDefault="00C13DBC">
    <w:pPr>
      <w:pStyle w:val="Footer"/>
    </w:pPr>
  </w:p>
  <w:p w14:paraId="6F60A477" w14:textId="77777777" w:rsidR="00C13DBC" w:rsidRDefault="00C1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B75D"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363020E2" w14:textId="77777777" w:rsidR="006A0204" w:rsidRDefault="006A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84F51"/>
    <w:rsid w:val="006A0204"/>
    <w:rsid w:val="00781BB0"/>
    <w:rsid w:val="00787519"/>
    <w:rsid w:val="00C13DBC"/>
    <w:rsid w:val="00CB15CD"/>
    <w:rsid w:val="00D01679"/>
    <w:rsid w:val="00E9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908B1"/>
  </w:style>
  <w:style w:type="character" w:customStyle="1" w:styleId="indent-1-breaks">
    <w:name w:val="indent-1-breaks"/>
    <w:basedOn w:val="DefaultParagraphFont"/>
    <w:rsid w:val="00E908B1"/>
  </w:style>
  <w:style w:type="character" w:customStyle="1" w:styleId="small-caps">
    <w:name w:val="small-caps"/>
    <w:basedOn w:val="DefaultParagraphFont"/>
    <w:rsid w:val="00CB1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4" ma:contentTypeDescription="Create a new document." ma:contentTypeScope="" ma:versionID="472be68dd665da9177406dfa785bce8e">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85cc833ca3272d77b6e48fab0105bff3"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608A1-4EDB-41D1-85C4-32E4D193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3.xml><?xml version="1.0" encoding="utf-8"?>
<ds:datastoreItem xmlns:ds="http://schemas.openxmlformats.org/officeDocument/2006/customXml" ds:itemID="{9299D98E-1745-476A-86AE-52BE4264123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3989300-b2f8-455d-8512-500988452310"/>
    <ds:schemaRef ds:uri="http://purl.org/dc/terms/"/>
    <ds:schemaRef ds:uri="ddb7ca07-3dbd-46d0-b936-db03494340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2</cp:revision>
  <dcterms:created xsi:type="dcterms:W3CDTF">2021-06-29T08:31:00Z</dcterms:created>
  <dcterms:modified xsi:type="dcterms:W3CDTF">2021-06-29T08:31:00Z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