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77777777" w:rsidR="006A0204" w:rsidRDefault="006A0204" w:rsidP="006A0204">
      <w:pPr>
        <w:jc w:val="center"/>
        <w:rPr>
          <w:rFonts w:ascii="Tahoma" w:hAnsi="Tahoma" w:cs="Tahoma"/>
          <w:b/>
          <w:sz w:val="28"/>
        </w:rPr>
      </w:pPr>
      <w:r w:rsidRPr="006A0204">
        <w:rPr>
          <w:rFonts w:ascii="Tahoma" w:hAnsi="Tahoma" w:cs="Tahoma"/>
          <w:b/>
          <w:noProof/>
          <w:sz w:val="28"/>
        </w:rPr>
        <w:drawing>
          <wp:anchor distT="0" distB="0" distL="114300" distR="114300" simplePos="0" relativeHeight="251640832" behindDoc="0" locked="0" layoutInCell="1" allowOverlap="1" wp14:anchorId="1FC134EF" wp14:editId="32F4FA12">
            <wp:simplePos x="0" y="0"/>
            <wp:positionH relativeFrom="margin">
              <wp:posOffset>6781800</wp:posOffset>
            </wp:positionH>
            <wp:positionV relativeFrom="paragraph">
              <wp:posOffset>-278765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a:extLst/>
                  </pic:spPr>
                </pic:pic>
              </a:graphicData>
            </a:graphic>
            <wp14:sizeRelH relativeFrom="page">
              <wp14:pctWidth>0</wp14:pctWidth>
            </wp14:sizeRelH>
            <wp14:sizeRelV relativeFrom="page">
              <wp14:pctHeight>0</wp14:pctHeight>
            </wp14:sizeRelV>
          </wp:anchor>
        </w:drawing>
      </w:r>
      <w:r w:rsidRPr="006A0204">
        <w:rPr>
          <w:rFonts w:ascii="Tahoma" w:hAnsi="Tahoma" w:cs="Tahoma"/>
          <w:b/>
          <w:sz w:val="28"/>
        </w:rPr>
        <w:t>Keep Growing: Resources for Year 6 Transitioning</w:t>
      </w:r>
    </w:p>
    <w:p w14:paraId="508C48D3" w14:textId="77777777"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2132"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FA4841">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2096" behindDoc="0" locked="0" layoutInCell="1" allowOverlap="1" wp14:anchorId="24093D11" wp14:editId="11786C40">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7657A2AA" w:rsidR="006A0204" w:rsidRPr="006A0204" w:rsidRDefault="006A0204" w:rsidP="007E1EEE">
            <w:pPr>
              <w:jc w:val="center"/>
              <w:rPr>
                <w:rFonts w:ascii="Tahoma" w:hAnsi="Tahoma" w:cs="Tahoma"/>
                <w:b/>
              </w:rPr>
            </w:pP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8240" behindDoc="0" locked="0" layoutInCell="1" allowOverlap="1" wp14:anchorId="53DD9A22" wp14:editId="776EDDBE">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499D7179" w:rsidR="006A0204" w:rsidRPr="006A0204" w:rsidRDefault="006A0204" w:rsidP="005C6C1D">
            <w:pPr>
              <w:jc w:val="center"/>
              <w:rPr>
                <w:rFonts w:ascii="Tahoma" w:hAnsi="Tahoma" w:cs="Tahoma"/>
                <w:b/>
              </w:rPr>
            </w:pP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4384" behindDoc="0" locked="0" layoutInCell="1" allowOverlap="1" wp14:anchorId="733DC898" wp14:editId="244551C0">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66BB02A8" w:rsidR="006A0204" w:rsidRPr="006A0204" w:rsidRDefault="006A0204" w:rsidP="00E76994">
            <w:pPr>
              <w:jc w:val="center"/>
              <w:rPr>
                <w:rFonts w:ascii="Tahoma" w:hAnsi="Tahoma" w:cs="Tahoma"/>
                <w:b/>
              </w:rPr>
            </w:pP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69504" behindDoc="0" locked="0" layoutInCell="1" allowOverlap="1" wp14:anchorId="125E0733" wp14:editId="3C46D7D7">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46661466" w:rsidR="006A0204" w:rsidRPr="006A0204" w:rsidRDefault="009225DC" w:rsidP="009225DC">
            <w:pPr>
              <w:jc w:val="center"/>
              <w:rPr>
                <w:rFonts w:ascii="Tahoma" w:hAnsi="Tahoma" w:cs="Tahoma"/>
                <w:b/>
              </w:rPr>
            </w:pPr>
            <w:r>
              <w:rPr>
                <w:rFonts w:ascii="Tahoma" w:hAnsi="Tahoma" w:cs="Tahoma"/>
                <w:b/>
              </w:rPr>
              <w:t>X</w:t>
            </w: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3600" behindDoc="0" locked="0" layoutInCell="1" allowOverlap="1" wp14:anchorId="04D3224F" wp14:editId="32D7E3F4">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78720" behindDoc="0" locked="0" layoutInCell="1" allowOverlap="1" wp14:anchorId="253155D1" wp14:editId="70B60A11">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77777777" w:rsidR="006A0204" w:rsidRPr="006A0204" w:rsidRDefault="006A0204" w:rsidP="006A0204">
            <w:pPr>
              <w:rPr>
                <w:rFonts w:ascii="Tahoma" w:hAnsi="Tahoma" w:cs="Tahoma"/>
                <w:b/>
              </w:rPr>
            </w:pPr>
          </w:p>
        </w:tc>
      </w:tr>
    </w:tbl>
    <w:p w14:paraId="444CDAA6" w14:textId="0BA5562F" w:rsidR="008F4508" w:rsidRDefault="008F4508" w:rsidP="008F4508">
      <w:pPr>
        <w:jc w:val="center"/>
        <w:rPr>
          <w:rFonts w:ascii="Tahoma" w:hAnsi="Tahoma" w:cs="Tahoma"/>
          <w:b/>
          <w:sz w:val="28"/>
        </w:rPr>
      </w:pPr>
    </w:p>
    <w:p w14:paraId="3C63F9DA" w14:textId="108609BD" w:rsidR="006A0204" w:rsidRDefault="001D5329" w:rsidP="000D2FA1">
      <w:pPr>
        <w:jc w:val="center"/>
        <w:rPr>
          <w:rFonts w:ascii="Tahoma" w:hAnsi="Tahoma" w:cs="Tahoma"/>
          <w:b/>
          <w:sz w:val="28"/>
        </w:rPr>
      </w:pPr>
      <w:r>
        <w:rPr>
          <w:rFonts w:ascii="Tahoma" w:hAnsi="Tahoma" w:cs="Tahoma"/>
          <w:b/>
          <w:sz w:val="28"/>
        </w:rPr>
        <w:t>Finding God in Nature</w:t>
      </w:r>
    </w:p>
    <w:p w14:paraId="013051BC" w14:textId="6ECE79E1" w:rsidR="000D2FA1" w:rsidRDefault="000D2FA1" w:rsidP="000D2FA1">
      <w:pPr>
        <w:jc w:val="center"/>
        <w:rPr>
          <w:noProof/>
        </w:rPr>
      </w:pPr>
      <w:r>
        <w:rPr>
          <w:noProof/>
        </w:rPr>
        <w:drawing>
          <wp:inline distT="0" distB="0" distL="0" distR="0" wp14:anchorId="3205EE3C" wp14:editId="1DCD89FF">
            <wp:extent cx="2568739" cy="1710267"/>
            <wp:effectExtent l="0" t="0" r="3175" b="4445"/>
            <wp:docPr id="1" name="Picture 1" descr="forest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tre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5252" cy="1727919"/>
                    </a:xfrm>
                    <a:prstGeom prst="rect">
                      <a:avLst/>
                    </a:prstGeom>
                    <a:noFill/>
                    <a:ln>
                      <a:noFill/>
                    </a:ln>
                  </pic:spPr>
                </pic:pic>
              </a:graphicData>
            </a:graphic>
          </wp:inline>
        </w:drawing>
      </w:r>
      <w:r>
        <w:rPr>
          <w:rFonts w:ascii="Tahoma" w:hAnsi="Tahoma" w:cs="Tahoma"/>
          <w:b/>
          <w:sz w:val="28"/>
        </w:rPr>
        <w:t xml:space="preserve"> </w:t>
      </w:r>
      <w:r>
        <w:rPr>
          <w:noProof/>
        </w:rPr>
        <w:drawing>
          <wp:inline distT="0" distB="0" distL="0" distR="0" wp14:anchorId="49955AAF" wp14:editId="35DAD3B7">
            <wp:extent cx="2540000" cy="1695535"/>
            <wp:effectExtent l="0" t="0" r="0" b="0"/>
            <wp:docPr id="2" name="Picture 2" descr="selective focus photography of blue kingf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ive focus photography of blue kingfish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941" cy="1714854"/>
                    </a:xfrm>
                    <a:prstGeom prst="rect">
                      <a:avLst/>
                    </a:prstGeom>
                    <a:noFill/>
                    <a:ln>
                      <a:noFill/>
                    </a:ln>
                  </pic:spPr>
                </pic:pic>
              </a:graphicData>
            </a:graphic>
          </wp:inline>
        </w:drawing>
      </w:r>
      <w:r>
        <w:rPr>
          <w:rFonts w:ascii="Tahoma" w:hAnsi="Tahoma" w:cs="Tahoma"/>
          <w:b/>
          <w:sz w:val="28"/>
        </w:rPr>
        <w:t xml:space="preserve"> </w:t>
      </w:r>
      <w:r>
        <w:rPr>
          <w:noProof/>
        </w:rPr>
        <w:drawing>
          <wp:inline distT="0" distB="0" distL="0" distR="0" wp14:anchorId="7634F4A2" wp14:editId="327A7439">
            <wp:extent cx="1134533" cy="1701269"/>
            <wp:effectExtent l="0" t="0" r="8890" b="0"/>
            <wp:docPr id="3" name="Picture 3" descr="sun light passing through green leafed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 light passing through green leafed tr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6751" cy="1719590"/>
                    </a:xfrm>
                    <a:prstGeom prst="rect">
                      <a:avLst/>
                    </a:prstGeom>
                    <a:noFill/>
                    <a:ln>
                      <a:noFill/>
                    </a:ln>
                  </pic:spPr>
                </pic:pic>
              </a:graphicData>
            </a:graphic>
          </wp:inline>
        </w:drawing>
      </w:r>
      <w:r>
        <w:rPr>
          <w:noProof/>
        </w:rPr>
        <w:t xml:space="preserve"> </w:t>
      </w:r>
      <w:r>
        <w:rPr>
          <w:noProof/>
        </w:rPr>
        <w:drawing>
          <wp:inline distT="0" distB="0" distL="0" distR="0" wp14:anchorId="0EA2F09B" wp14:editId="4AAD20C1">
            <wp:extent cx="2248712" cy="1686984"/>
            <wp:effectExtent l="0" t="0" r="0" b="8890"/>
            <wp:docPr id="4" name="Picture 4" descr="green leaf with water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 leaf with water dro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9701" cy="1702730"/>
                    </a:xfrm>
                    <a:prstGeom prst="rect">
                      <a:avLst/>
                    </a:prstGeom>
                    <a:noFill/>
                    <a:ln>
                      <a:noFill/>
                    </a:ln>
                  </pic:spPr>
                </pic:pic>
              </a:graphicData>
            </a:graphic>
          </wp:inline>
        </w:drawing>
      </w:r>
    </w:p>
    <w:p w14:paraId="0226B0EA" w14:textId="62216676" w:rsidR="000D2FA1" w:rsidRDefault="000D2FA1" w:rsidP="000D2FA1">
      <w:pPr>
        <w:jc w:val="center"/>
        <w:rPr>
          <w:rFonts w:ascii="Tahoma" w:hAnsi="Tahoma" w:cs="Tahoma"/>
          <w:b/>
          <w:sz w:val="28"/>
        </w:rPr>
      </w:pPr>
      <w:r>
        <w:rPr>
          <w:rFonts w:ascii="Tahoma" w:hAnsi="Tahoma" w:cs="Tahoma"/>
          <w:b/>
          <w:sz w:val="28"/>
        </w:rPr>
        <w:t>The Bible says God can be seen in Creation:</w:t>
      </w:r>
    </w:p>
    <w:p w14:paraId="22CF8DA9" w14:textId="77777777" w:rsidR="003F3D0F" w:rsidRDefault="003F3D0F" w:rsidP="000D2FA1">
      <w:pPr>
        <w:jc w:val="center"/>
        <w:rPr>
          <w:rFonts w:ascii="Segoe UI" w:hAnsi="Segoe UI" w:cs="Segoe UI"/>
          <w:b/>
          <w:bCs/>
          <w:color w:val="000000"/>
          <w:shd w:val="clear" w:color="auto" w:fill="FFFFFF"/>
          <w:vertAlign w:val="superscript"/>
        </w:rPr>
        <w:sectPr w:rsidR="003F3D0F" w:rsidSect="00901C14">
          <w:headerReference w:type="default" r:id="rId15"/>
          <w:footerReference w:type="default" r:id="rId16"/>
          <w:pgSz w:w="16838" w:h="11906" w:orient="landscape"/>
          <w:pgMar w:top="1440" w:right="1440" w:bottom="709" w:left="1440" w:header="284" w:footer="60" w:gutter="0"/>
          <w:cols w:space="708"/>
          <w:docGrid w:linePitch="360"/>
        </w:sectPr>
      </w:pPr>
    </w:p>
    <w:p w14:paraId="62BCF75E" w14:textId="1E793063" w:rsidR="000D2FA1" w:rsidRPr="003F3D0F" w:rsidRDefault="000D2FA1" w:rsidP="000D2FA1">
      <w:pPr>
        <w:jc w:val="center"/>
        <w:rPr>
          <w:rFonts w:ascii="Tahoma" w:hAnsi="Tahoma" w:cs="Tahoma"/>
          <w:color w:val="000000"/>
          <w:sz w:val="20"/>
          <w:shd w:val="clear" w:color="auto" w:fill="FFFFFF"/>
        </w:rPr>
      </w:pPr>
      <w:r w:rsidRPr="003F3D0F">
        <w:rPr>
          <w:rFonts w:ascii="Tahoma" w:hAnsi="Tahoma" w:cs="Tahoma"/>
          <w:b/>
          <w:bCs/>
          <w:color w:val="000000"/>
          <w:sz w:val="20"/>
          <w:shd w:val="clear" w:color="auto" w:fill="FFFFFF"/>
          <w:vertAlign w:val="superscript"/>
        </w:rPr>
        <w:t>20 </w:t>
      </w:r>
      <w:r w:rsidRPr="003F3D0F">
        <w:rPr>
          <w:rFonts w:ascii="Tahoma" w:hAnsi="Tahoma" w:cs="Tahoma"/>
          <w:color w:val="000000"/>
          <w:sz w:val="20"/>
          <w:shd w:val="clear" w:color="auto" w:fill="FFFFFF"/>
        </w:rPr>
        <w:t>For ever since the world was created, people have seen the earth and sky. Through everything God made, they can clearly see his invisible qualities—his eternal power and divine nature. So</w:t>
      </w:r>
      <w:r w:rsidRPr="003F3D0F">
        <w:rPr>
          <w:rFonts w:ascii="Tahoma" w:hAnsi="Tahoma" w:cs="Tahoma"/>
          <w:color w:val="000000"/>
          <w:sz w:val="20"/>
          <w:shd w:val="clear" w:color="auto" w:fill="FFFFFF"/>
        </w:rPr>
        <w:t>,</w:t>
      </w:r>
      <w:r w:rsidRPr="003F3D0F">
        <w:rPr>
          <w:rFonts w:ascii="Tahoma" w:hAnsi="Tahoma" w:cs="Tahoma"/>
          <w:color w:val="000000"/>
          <w:sz w:val="20"/>
          <w:shd w:val="clear" w:color="auto" w:fill="FFFFFF"/>
        </w:rPr>
        <w:t xml:space="preserve"> they have no excuse for not knowing God.</w:t>
      </w:r>
      <w:r w:rsidRPr="003F3D0F">
        <w:rPr>
          <w:rFonts w:ascii="Tahoma" w:hAnsi="Tahoma" w:cs="Tahoma"/>
          <w:color w:val="000000"/>
          <w:sz w:val="20"/>
          <w:shd w:val="clear" w:color="auto" w:fill="FFFFFF"/>
        </w:rPr>
        <w:t xml:space="preserve"> </w:t>
      </w:r>
      <w:r w:rsidRPr="003F3D0F">
        <w:rPr>
          <w:rFonts w:ascii="Tahoma" w:hAnsi="Tahoma" w:cs="Tahoma"/>
          <w:b/>
          <w:color w:val="000000"/>
          <w:sz w:val="20"/>
          <w:shd w:val="clear" w:color="auto" w:fill="FFFFFF"/>
        </w:rPr>
        <w:t>Romans 1:20</w:t>
      </w:r>
    </w:p>
    <w:p w14:paraId="75FE9513" w14:textId="680EE85D" w:rsidR="003F3D0F" w:rsidRPr="003F3D0F" w:rsidRDefault="003F3D0F" w:rsidP="000D2FA1">
      <w:pPr>
        <w:jc w:val="center"/>
        <w:rPr>
          <w:rStyle w:val="text"/>
          <w:rFonts w:ascii="Tahoma" w:hAnsi="Tahoma" w:cs="Tahoma"/>
          <w:color w:val="000000"/>
          <w:sz w:val="20"/>
          <w:shd w:val="clear" w:color="auto" w:fill="FFFFFF"/>
        </w:rPr>
      </w:pPr>
      <w:r>
        <w:rPr>
          <w:rFonts w:ascii="Tahoma" w:hAnsi="Tahoma" w:cs="Tahoma"/>
          <w:noProof/>
          <w:color w:val="000000"/>
          <w:sz w:val="20"/>
        </w:rPr>
        <mc:AlternateContent>
          <mc:Choice Requires="wps">
            <w:drawing>
              <wp:anchor distT="0" distB="0" distL="114300" distR="114300" simplePos="0" relativeHeight="251679744" behindDoc="0" locked="0" layoutInCell="1" allowOverlap="1" wp14:anchorId="1EF513A6" wp14:editId="18875CD5">
                <wp:simplePos x="0" y="0"/>
                <wp:positionH relativeFrom="column">
                  <wp:posOffset>67733</wp:posOffset>
                </wp:positionH>
                <wp:positionV relativeFrom="paragraph">
                  <wp:posOffset>46990</wp:posOffset>
                </wp:positionV>
                <wp:extent cx="4961467" cy="956733"/>
                <wp:effectExtent l="0" t="0" r="10795" b="15240"/>
                <wp:wrapNone/>
                <wp:docPr id="6" name="Rectangle: Rounded Corners 6"/>
                <wp:cNvGraphicFramePr/>
                <a:graphic xmlns:a="http://schemas.openxmlformats.org/drawingml/2006/main">
                  <a:graphicData uri="http://schemas.microsoft.com/office/word/2010/wordprocessingShape">
                    <wps:wsp>
                      <wps:cNvSpPr/>
                      <wps:spPr>
                        <a:xfrm>
                          <a:off x="0" y="0"/>
                          <a:ext cx="4961467" cy="956733"/>
                        </a:xfrm>
                        <a:prstGeom prst="round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C4971" w14:textId="77777777" w:rsidR="003F3D0F" w:rsidRDefault="003F3D0F" w:rsidP="003F3D0F">
                            <w:r w:rsidRPr="003F3D0F">
                              <w:rPr>
                                <w:rFonts w:ascii="Tahoma" w:hAnsi="Tahoma" w:cs="Tahoma"/>
                              </w:rPr>
                              <w:t>Find somewhere outside where you can sit surrounded by nature. Take some time to really look and listen. Is there evidence of a loving God here? What thoughts and feelings does sitting here create in you? Spend some time in quiet reflection or prayer as you sit.</w:t>
                            </w:r>
                          </w:p>
                          <w:p w14:paraId="419E13AA" w14:textId="77777777" w:rsidR="003F3D0F" w:rsidRDefault="003F3D0F" w:rsidP="003F3D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F513A6" id="Rectangle: Rounded Corners 6" o:spid="_x0000_s1026" style="position:absolute;left:0;text-align:left;margin-left:5.35pt;margin-top:3.7pt;width:390.65pt;height:75.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" fillcolor="#92d050" strokecolor="#92d050" strokeweight="1pt">
                <v:stroke joinstyle="miter"/>
                <v:textbox>
                  <w:txbxContent>
                    <w:p w14:paraId="0C6C4971" w14:textId="77777777" w:rsidR="003F3D0F" w:rsidRDefault="003F3D0F" w:rsidP="003F3D0F">
                      <w:r w:rsidRPr="003F3D0F">
                        <w:rPr>
                          <w:rFonts w:ascii="Tahoma" w:hAnsi="Tahoma" w:cs="Tahoma"/>
                        </w:rPr>
                        <w:t>Find somewhere outside where you can sit surrounded by nature. Take some time to really look and listen. Is there evidence of a loving God here? What thoughts and feelings does sitting here create in you? Spend some time in quiet reflection or prayer as you sit.</w:t>
                      </w:r>
                    </w:p>
                    <w:p w14:paraId="419E13AA" w14:textId="77777777" w:rsidR="003F3D0F" w:rsidRDefault="003F3D0F" w:rsidP="003F3D0F">
                      <w:pPr>
                        <w:jc w:val="center"/>
                      </w:pPr>
                    </w:p>
                  </w:txbxContent>
                </v:textbox>
              </v:roundrect>
            </w:pict>
          </mc:Fallback>
        </mc:AlternateContent>
      </w:r>
    </w:p>
    <w:p w14:paraId="0ACAB391" w14:textId="65AF3438" w:rsidR="003F3D0F" w:rsidRPr="003F3D0F" w:rsidRDefault="003F3D0F" w:rsidP="000D2FA1">
      <w:pPr>
        <w:jc w:val="center"/>
        <w:rPr>
          <w:rStyle w:val="text"/>
          <w:rFonts w:ascii="Tahoma" w:hAnsi="Tahoma" w:cs="Tahoma"/>
          <w:color w:val="000000"/>
          <w:sz w:val="20"/>
          <w:shd w:val="clear" w:color="auto" w:fill="FFFFFF"/>
        </w:rPr>
      </w:pPr>
    </w:p>
    <w:p w14:paraId="482255D0" w14:textId="77777777" w:rsidR="003F3D0F" w:rsidRDefault="003F3D0F" w:rsidP="003F3D0F">
      <w:pPr>
        <w:jc w:val="center"/>
        <w:rPr>
          <w:rStyle w:val="text"/>
          <w:rFonts w:ascii="Tahoma" w:hAnsi="Tahoma" w:cs="Tahoma"/>
          <w:color w:val="000000"/>
          <w:sz w:val="20"/>
          <w:shd w:val="clear" w:color="auto" w:fill="FFFFFF"/>
        </w:rPr>
      </w:pPr>
    </w:p>
    <w:p w14:paraId="30FCA7EF" w14:textId="67BF6C4A" w:rsidR="003F3D0F" w:rsidRDefault="000D2FA1" w:rsidP="003F3D0F">
      <w:pPr>
        <w:jc w:val="center"/>
        <w:rPr>
          <w:rFonts w:ascii="Tahoma" w:hAnsi="Tahoma" w:cs="Tahoma"/>
          <w:color w:val="000000"/>
          <w:sz w:val="20"/>
          <w:shd w:val="clear" w:color="auto" w:fill="FFFFFF"/>
        </w:rPr>
      </w:pPr>
      <w:r w:rsidRPr="003F3D0F">
        <w:rPr>
          <w:rStyle w:val="text"/>
          <w:rFonts w:ascii="Tahoma" w:hAnsi="Tahoma" w:cs="Tahoma"/>
          <w:color w:val="000000"/>
          <w:sz w:val="20"/>
          <w:shd w:val="clear" w:color="auto" w:fill="FFFFFF"/>
        </w:rPr>
        <w:t>The heavens proclaim the glory of God.</w:t>
      </w:r>
      <w:r w:rsidRPr="003F3D0F">
        <w:rPr>
          <w:rFonts w:ascii="Tahoma" w:hAnsi="Tahoma" w:cs="Tahoma"/>
          <w:color w:val="000000"/>
          <w:sz w:val="20"/>
        </w:rPr>
        <w:br/>
      </w:r>
      <w:r w:rsidRPr="003F3D0F">
        <w:rPr>
          <w:rStyle w:val="indent-1-breaks"/>
          <w:rFonts w:ascii="Tahoma" w:hAnsi="Tahoma" w:cs="Tahoma"/>
          <w:color w:val="000000"/>
          <w:sz w:val="8"/>
          <w:szCs w:val="10"/>
          <w:shd w:val="clear" w:color="auto" w:fill="FFFFFF"/>
        </w:rPr>
        <w:t>    </w:t>
      </w:r>
      <w:r w:rsidRPr="003F3D0F">
        <w:rPr>
          <w:rStyle w:val="text"/>
          <w:rFonts w:ascii="Tahoma" w:hAnsi="Tahoma" w:cs="Tahoma"/>
          <w:color w:val="000000"/>
          <w:sz w:val="20"/>
          <w:shd w:val="clear" w:color="auto" w:fill="FFFFFF"/>
        </w:rPr>
        <w:t>The skies display his craftsmanship.</w:t>
      </w:r>
      <w:r w:rsidRPr="003F3D0F">
        <w:rPr>
          <w:rFonts w:ascii="Tahoma" w:hAnsi="Tahoma" w:cs="Tahoma"/>
          <w:color w:val="000000"/>
          <w:sz w:val="20"/>
        </w:rPr>
        <w:br/>
      </w:r>
      <w:r w:rsidRPr="003F3D0F">
        <w:rPr>
          <w:rStyle w:val="text"/>
          <w:rFonts w:ascii="Tahoma" w:hAnsi="Tahoma" w:cs="Tahoma"/>
          <w:b/>
          <w:bCs/>
          <w:color w:val="000000"/>
          <w:sz w:val="20"/>
          <w:shd w:val="clear" w:color="auto" w:fill="FFFFFF"/>
          <w:vertAlign w:val="superscript"/>
        </w:rPr>
        <w:t>2 </w:t>
      </w:r>
      <w:r w:rsidRPr="003F3D0F">
        <w:rPr>
          <w:rStyle w:val="text"/>
          <w:rFonts w:ascii="Tahoma" w:hAnsi="Tahoma" w:cs="Tahoma"/>
          <w:color w:val="000000"/>
          <w:sz w:val="20"/>
          <w:shd w:val="clear" w:color="auto" w:fill="FFFFFF"/>
        </w:rPr>
        <w:t>Day after day they continue to speak;</w:t>
      </w:r>
      <w:r w:rsidRPr="003F3D0F">
        <w:rPr>
          <w:rFonts w:ascii="Tahoma" w:hAnsi="Tahoma" w:cs="Tahoma"/>
          <w:color w:val="000000"/>
          <w:sz w:val="20"/>
        </w:rPr>
        <w:br/>
      </w:r>
      <w:r w:rsidRPr="003F3D0F">
        <w:rPr>
          <w:rStyle w:val="indent-1-breaks"/>
          <w:rFonts w:ascii="Tahoma" w:hAnsi="Tahoma" w:cs="Tahoma"/>
          <w:color w:val="000000"/>
          <w:sz w:val="8"/>
          <w:szCs w:val="10"/>
          <w:shd w:val="clear" w:color="auto" w:fill="FFFFFF"/>
        </w:rPr>
        <w:t>    </w:t>
      </w:r>
      <w:r w:rsidRPr="003F3D0F">
        <w:rPr>
          <w:rStyle w:val="text"/>
          <w:rFonts w:ascii="Tahoma" w:hAnsi="Tahoma" w:cs="Tahoma"/>
          <w:color w:val="000000"/>
          <w:sz w:val="20"/>
          <w:shd w:val="clear" w:color="auto" w:fill="FFFFFF"/>
        </w:rPr>
        <w:t>night after night they make him known.</w:t>
      </w:r>
      <w:r w:rsidRPr="003F3D0F">
        <w:rPr>
          <w:rFonts w:ascii="Tahoma" w:hAnsi="Tahoma" w:cs="Tahoma"/>
          <w:color w:val="000000"/>
          <w:sz w:val="20"/>
        </w:rPr>
        <w:br/>
      </w:r>
      <w:r w:rsidRPr="003F3D0F">
        <w:rPr>
          <w:rStyle w:val="text"/>
          <w:rFonts w:ascii="Tahoma" w:hAnsi="Tahoma" w:cs="Tahoma"/>
          <w:b/>
          <w:bCs/>
          <w:color w:val="000000"/>
          <w:sz w:val="20"/>
          <w:shd w:val="clear" w:color="auto" w:fill="FFFFFF"/>
          <w:vertAlign w:val="superscript"/>
        </w:rPr>
        <w:t>3 </w:t>
      </w:r>
      <w:r w:rsidRPr="003F3D0F">
        <w:rPr>
          <w:rStyle w:val="text"/>
          <w:rFonts w:ascii="Tahoma" w:hAnsi="Tahoma" w:cs="Tahoma"/>
          <w:color w:val="000000"/>
          <w:sz w:val="20"/>
          <w:shd w:val="clear" w:color="auto" w:fill="FFFFFF"/>
        </w:rPr>
        <w:t>They speak without a sound or word;</w:t>
      </w:r>
      <w:r w:rsidRPr="003F3D0F">
        <w:rPr>
          <w:rFonts w:ascii="Tahoma" w:hAnsi="Tahoma" w:cs="Tahoma"/>
          <w:color w:val="000000"/>
          <w:sz w:val="20"/>
        </w:rPr>
        <w:br/>
      </w:r>
      <w:r w:rsidRPr="003F3D0F">
        <w:rPr>
          <w:rStyle w:val="indent-1-breaks"/>
          <w:rFonts w:ascii="Tahoma" w:hAnsi="Tahoma" w:cs="Tahoma"/>
          <w:color w:val="000000"/>
          <w:sz w:val="8"/>
          <w:szCs w:val="10"/>
          <w:shd w:val="clear" w:color="auto" w:fill="FFFFFF"/>
        </w:rPr>
        <w:t>    </w:t>
      </w:r>
      <w:r w:rsidRPr="003F3D0F">
        <w:rPr>
          <w:rStyle w:val="text"/>
          <w:rFonts w:ascii="Tahoma" w:hAnsi="Tahoma" w:cs="Tahoma"/>
          <w:color w:val="000000"/>
          <w:sz w:val="20"/>
          <w:shd w:val="clear" w:color="auto" w:fill="FFFFFF"/>
        </w:rPr>
        <w:t>their voice is never heard.</w:t>
      </w:r>
      <w:r w:rsidRPr="003F3D0F">
        <w:rPr>
          <w:rStyle w:val="text"/>
          <w:rFonts w:ascii="Tahoma" w:hAnsi="Tahoma" w:cs="Tahoma"/>
          <w:color w:val="000000"/>
          <w:sz w:val="13"/>
          <w:szCs w:val="15"/>
          <w:shd w:val="clear" w:color="auto" w:fill="FFFFFF"/>
          <w:vertAlign w:val="superscript"/>
        </w:rPr>
        <w:t>[</w:t>
      </w:r>
      <w:hyperlink r:id="rId17" w:anchor="fen-NLT-14148a" w:tooltip="See footnote a" w:history="1">
        <w:r w:rsidRPr="003F3D0F">
          <w:rPr>
            <w:rStyle w:val="Hyperlink"/>
            <w:rFonts w:ascii="Tahoma" w:hAnsi="Tahoma" w:cs="Tahoma"/>
            <w:color w:val="4A4A4A"/>
            <w:sz w:val="13"/>
            <w:szCs w:val="15"/>
            <w:vertAlign w:val="superscript"/>
          </w:rPr>
          <w:t>a</w:t>
        </w:r>
      </w:hyperlink>
      <w:r w:rsidRPr="003F3D0F">
        <w:rPr>
          <w:rStyle w:val="text"/>
          <w:rFonts w:ascii="Tahoma" w:hAnsi="Tahoma" w:cs="Tahoma"/>
          <w:color w:val="000000"/>
          <w:sz w:val="13"/>
          <w:szCs w:val="15"/>
          <w:shd w:val="clear" w:color="auto" w:fill="FFFFFF"/>
          <w:vertAlign w:val="superscript"/>
        </w:rPr>
        <w:t>]</w:t>
      </w:r>
      <w:r w:rsidRPr="003F3D0F">
        <w:rPr>
          <w:rFonts w:ascii="Tahoma" w:hAnsi="Tahoma" w:cs="Tahoma"/>
          <w:color w:val="000000"/>
          <w:sz w:val="20"/>
        </w:rPr>
        <w:br/>
      </w:r>
      <w:r w:rsidRPr="003F3D0F">
        <w:rPr>
          <w:rStyle w:val="text"/>
          <w:rFonts w:ascii="Tahoma" w:hAnsi="Tahoma" w:cs="Tahoma"/>
          <w:b/>
          <w:bCs/>
          <w:color w:val="000000"/>
          <w:sz w:val="20"/>
          <w:shd w:val="clear" w:color="auto" w:fill="FFFFFF"/>
          <w:vertAlign w:val="superscript"/>
        </w:rPr>
        <w:t>4 </w:t>
      </w:r>
      <w:r w:rsidRPr="003F3D0F">
        <w:rPr>
          <w:rStyle w:val="text"/>
          <w:rFonts w:ascii="Tahoma" w:hAnsi="Tahoma" w:cs="Tahoma"/>
          <w:color w:val="000000"/>
          <w:sz w:val="20"/>
          <w:shd w:val="clear" w:color="auto" w:fill="FFFFFF"/>
        </w:rPr>
        <w:t>Yet their message has gone throughout the earth,</w:t>
      </w:r>
      <w:r w:rsidRPr="003F3D0F">
        <w:rPr>
          <w:rFonts w:ascii="Tahoma" w:hAnsi="Tahoma" w:cs="Tahoma"/>
          <w:color w:val="000000"/>
          <w:sz w:val="20"/>
        </w:rPr>
        <w:br/>
      </w:r>
      <w:r w:rsidRPr="003F3D0F">
        <w:rPr>
          <w:rStyle w:val="indent-1-breaks"/>
          <w:rFonts w:ascii="Tahoma" w:hAnsi="Tahoma" w:cs="Tahoma"/>
          <w:color w:val="000000"/>
          <w:sz w:val="8"/>
          <w:szCs w:val="10"/>
          <w:shd w:val="clear" w:color="auto" w:fill="FFFFFF"/>
        </w:rPr>
        <w:t>    </w:t>
      </w:r>
      <w:r w:rsidRPr="003F3D0F">
        <w:rPr>
          <w:rStyle w:val="text"/>
          <w:rFonts w:ascii="Tahoma" w:hAnsi="Tahoma" w:cs="Tahoma"/>
          <w:color w:val="000000"/>
          <w:sz w:val="20"/>
          <w:shd w:val="clear" w:color="auto" w:fill="FFFFFF"/>
        </w:rPr>
        <w:t>and their words to all the world.</w:t>
      </w:r>
    </w:p>
    <w:p w14:paraId="647D4B4E" w14:textId="72F15FFF" w:rsidR="003F3D0F" w:rsidRPr="003F3D0F" w:rsidRDefault="003F3D0F" w:rsidP="003F3D0F">
      <w:pPr>
        <w:jc w:val="center"/>
        <w:rPr>
          <w:rFonts w:ascii="Tahoma" w:hAnsi="Tahoma" w:cs="Tahoma"/>
          <w:color w:val="000000"/>
          <w:sz w:val="20"/>
          <w:shd w:val="clear" w:color="auto" w:fill="FFFFFF"/>
        </w:rPr>
        <w:sectPr w:rsidR="003F3D0F" w:rsidRPr="003F3D0F" w:rsidSect="003F3D0F">
          <w:type w:val="continuous"/>
          <w:pgSz w:w="16838" w:h="11906" w:orient="landscape"/>
          <w:pgMar w:top="1440" w:right="1440" w:bottom="709" w:left="1440" w:header="284" w:footer="60" w:gutter="0"/>
          <w:cols w:num="2" w:space="708"/>
          <w:docGrid w:linePitch="360"/>
        </w:sectPr>
      </w:pPr>
      <w:r w:rsidRPr="003F3D0F">
        <w:rPr>
          <w:rFonts w:ascii="Tahoma" w:hAnsi="Tahoma" w:cs="Tahoma"/>
          <w:b/>
          <w:sz w:val="20"/>
        </w:rPr>
        <w:t>Psalm 19:1-4</w:t>
      </w:r>
    </w:p>
    <w:p w14:paraId="6C6CFC64" w14:textId="0F7A5E38" w:rsidR="000D2FA1" w:rsidRPr="000D2FA1" w:rsidRDefault="000D2FA1" w:rsidP="000D2FA1">
      <w:pPr>
        <w:jc w:val="center"/>
        <w:rPr>
          <w:rFonts w:ascii="Tahoma" w:hAnsi="Tahoma" w:cs="Tahoma"/>
          <w:b/>
          <w:sz w:val="28"/>
        </w:rPr>
      </w:pPr>
      <w:bookmarkStart w:id="0" w:name="_GoBack"/>
      <w:bookmarkEnd w:id="0"/>
    </w:p>
    <w:sectPr w:rsidR="000D2FA1" w:rsidRPr="000D2FA1" w:rsidSect="003F3D0F">
      <w:type w:val="continuous"/>
      <w:pgSz w:w="16838" w:h="11906" w:orient="landscape"/>
      <w:pgMar w:top="1440" w:right="1440" w:bottom="709" w:left="1440" w:header="284"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495" w14:textId="77777777" w:rsidR="00FA4841" w:rsidRPr="00901C14" w:rsidRDefault="00901C14">
    <w:pPr>
      <w:pStyle w:val="Footer"/>
      <w:rPr>
        <w:rFonts w:ascii="Tahoma" w:hAnsi="Tahoma" w:cs="Tahoma"/>
        <w:sz w:val="20"/>
      </w:rPr>
    </w:pPr>
    <w:r w:rsidRPr="00901C14">
      <w:rPr>
        <w:rFonts w:ascii="Tahoma" w:hAnsi="Tahoma" w:cs="Tahoma"/>
        <w:sz w:val="20"/>
      </w:rPr>
      <w:t xml:space="preserve">Coventry DBE </w:t>
    </w:r>
    <w:proofErr w:type="spellStart"/>
    <w:r w:rsidR="00FA4841" w:rsidRPr="00901C14">
      <w:rPr>
        <w:rFonts w:ascii="Tahoma" w:hAnsi="Tahoma" w:cs="Tahoma"/>
        <w:sz w:val="20"/>
      </w:rPr>
      <w:t>Faith@Home</w:t>
    </w:r>
    <w:proofErr w:type="spellEnd"/>
    <w:r w:rsidR="00FA4841" w:rsidRPr="00901C14">
      <w:rPr>
        <w:rFonts w:ascii="Tahoma" w:hAnsi="Tahoma" w:cs="Tahoma"/>
        <w:sz w:val="20"/>
      </w:rPr>
      <w:t xml:space="preserve"> Network </w:t>
    </w:r>
    <w:r w:rsidRPr="00901C14">
      <w:rPr>
        <w:rFonts w:ascii="Tahoma" w:hAnsi="Tahoma" w:cs="Tahoma"/>
        <w:sz w:val="20"/>
      </w:rPr>
      <w:t>Group 2021</w:t>
    </w:r>
  </w:p>
  <w:p w14:paraId="3CB903B3" w14:textId="77777777" w:rsidR="00FA4841" w:rsidRDefault="00F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DDF9"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5FA6588C" w14:textId="77777777" w:rsidR="006A0204" w:rsidRDefault="006A0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26175"/>
    <w:rsid w:val="00084F51"/>
    <w:rsid w:val="000D2FA1"/>
    <w:rsid w:val="001D5329"/>
    <w:rsid w:val="00333C98"/>
    <w:rsid w:val="003A592B"/>
    <w:rsid w:val="003F3D0F"/>
    <w:rsid w:val="005C6C1D"/>
    <w:rsid w:val="006A0204"/>
    <w:rsid w:val="007E1EEE"/>
    <w:rsid w:val="008F4508"/>
    <w:rsid w:val="00901C14"/>
    <w:rsid w:val="009225DC"/>
    <w:rsid w:val="00A53CAB"/>
    <w:rsid w:val="00A62887"/>
    <w:rsid w:val="00AB213E"/>
    <w:rsid w:val="00AB40A0"/>
    <w:rsid w:val="00AF2153"/>
    <w:rsid w:val="00C30A65"/>
    <w:rsid w:val="00E76994"/>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C98"/>
    <w:rPr>
      <w:color w:val="0563C1" w:themeColor="hyperlink"/>
      <w:u w:val="single"/>
    </w:rPr>
  </w:style>
  <w:style w:type="character" w:styleId="UnresolvedMention">
    <w:name w:val="Unresolved Mention"/>
    <w:basedOn w:val="DefaultParagraphFont"/>
    <w:uiPriority w:val="99"/>
    <w:semiHidden/>
    <w:unhideWhenUsed/>
    <w:rsid w:val="00333C98"/>
    <w:rPr>
      <w:color w:val="605E5C"/>
      <w:shd w:val="clear" w:color="auto" w:fill="E1DFDD"/>
    </w:rPr>
  </w:style>
  <w:style w:type="character" w:customStyle="1" w:styleId="text">
    <w:name w:val="text"/>
    <w:basedOn w:val="DefaultParagraphFont"/>
    <w:rsid w:val="000D2FA1"/>
  </w:style>
  <w:style w:type="character" w:customStyle="1" w:styleId="indent-1-breaks">
    <w:name w:val="indent-1-breaks"/>
    <w:basedOn w:val="DefaultParagraphFont"/>
    <w:rsid w:val="000D2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biblegateway.com/passage/?search=psalm%2019&amp;version=NLT"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4" ma:contentTypeDescription="Create a new document." ma:contentTypeScope="" ma:versionID="472be68dd665da9177406dfa785bce8e">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85cc833ca3272d77b6e48fab0105bff3"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9D98E-1745-476A-86AE-52BE4264123C}">
  <ds:schemaRefs>
    <ds:schemaRef ds:uri="http://purl.org/dc/dcmitype/"/>
    <ds:schemaRef ds:uri="http://schemas.microsoft.com/office/2006/documentManagement/types"/>
    <ds:schemaRef ds:uri="http://purl.org/dc/elements/1.1/"/>
    <ds:schemaRef ds:uri="http://schemas.microsoft.com/office/2006/metadata/properties"/>
    <ds:schemaRef ds:uri="c3989300-b2f8-455d-8512-500988452310"/>
    <ds:schemaRef ds:uri="ddb7ca07-3dbd-46d0-b936-db03494340e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3.xml><?xml version="1.0" encoding="utf-8"?>
<ds:datastoreItem xmlns:ds="http://schemas.openxmlformats.org/officeDocument/2006/customXml" ds:itemID="{0F31DA19-04DD-436C-B514-58913E31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3</cp:revision>
  <dcterms:created xsi:type="dcterms:W3CDTF">2021-06-29T15:22:00Z</dcterms:created>
  <dcterms:modified xsi:type="dcterms:W3CDTF">2021-06-30T09:24:00Z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